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43" w:rsidRPr="008D287E" w:rsidRDefault="008D287E" w:rsidP="00D9722B">
      <w:pPr>
        <w:jc w:val="center"/>
        <w:rPr>
          <w:b/>
        </w:rPr>
      </w:pPr>
      <w:r w:rsidRPr="008D287E">
        <w:rPr>
          <w:b/>
        </w:rPr>
        <w:t>Izglītības programma –</w:t>
      </w:r>
      <w:r w:rsidR="00CC6936">
        <w:rPr>
          <w:b/>
        </w:rPr>
        <w:t xml:space="preserve"> Kokizstrādājumu izgatavošana </w:t>
      </w:r>
      <w:r w:rsidRPr="008D287E">
        <w:rPr>
          <w:b/>
        </w:rPr>
        <w:t xml:space="preserve"> </w:t>
      </w:r>
    </w:p>
    <w:p w:rsidR="008D287E" w:rsidRPr="008D287E" w:rsidRDefault="00886CA7" w:rsidP="00D9722B">
      <w:pPr>
        <w:jc w:val="center"/>
        <w:rPr>
          <w:b/>
        </w:rPr>
      </w:pPr>
      <w:r>
        <w:rPr>
          <w:b/>
        </w:rPr>
        <w:t xml:space="preserve">Kvalifikācija – </w:t>
      </w:r>
      <w:r w:rsidR="00CC6936">
        <w:rPr>
          <w:b/>
        </w:rPr>
        <w:t>m</w:t>
      </w:r>
      <w:r w:rsidR="00CC6936" w:rsidRPr="008D287E">
        <w:rPr>
          <w:b/>
        </w:rPr>
        <w:t>ēbeļu</w:t>
      </w:r>
      <w:r w:rsidR="00CC6936">
        <w:rPr>
          <w:b/>
        </w:rPr>
        <w:t xml:space="preserve"> galdnieks</w:t>
      </w:r>
    </w:p>
    <w:p w:rsidR="008D287E" w:rsidRPr="00817E35" w:rsidRDefault="008D287E" w:rsidP="00D9722B">
      <w:pPr>
        <w:jc w:val="center"/>
        <w:rPr>
          <w:b/>
          <w:szCs w:val="28"/>
        </w:rPr>
      </w:pPr>
      <w:r w:rsidRPr="008D287E">
        <w:rPr>
          <w:b/>
        </w:rPr>
        <w:t xml:space="preserve">Priekšmeta programma - </w:t>
      </w:r>
      <w:r w:rsidRPr="008D287E">
        <w:rPr>
          <w:b/>
          <w:szCs w:val="28"/>
        </w:rPr>
        <w:t>Koksnes</w:t>
      </w:r>
      <w:r>
        <w:rPr>
          <w:b/>
          <w:szCs w:val="28"/>
        </w:rPr>
        <w:t xml:space="preserve"> mākslinieciskā apdare.</w:t>
      </w:r>
    </w:p>
    <w:p w:rsidR="008D287E" w:rsidRDefault="008D287E" w:rsidP="00D9722B">
      <w:pPr>
        <w:jc w:val="center"/>
        <w:rPr>
          <w:b/>
        </w:rPr>
      </w:pPr>
      <w:r w:rsidRPr="00D9722B">
        <w:rPr>
          <w:b/>
        </w:rPr>
        <w:t>Apmācības</w:t>
      </w:r>
      <w:r w:rsidR="00D9722B" w:rsidRPr="00D9722B">
        <w:rPr>
          <w:b/>
        </w:rPr>
        <w:t xml:space="preserve"> kurss – 1.5 gadi</w:t>
      </w:r>
    </w:p>
    <w:p w:rsidR="00432ED5" w:rsidRDefault="00432ED5" w:rsidP="00D9722B">
      <w:pPr>
        <w:jc w:val="center"/>
        <w:rPr>
          <w:b/>
        </w:rPr>
      </w:pPr>
    </w:p>
    <w:p w:rsidR="00432ED5" w:rsidRDefault="00432ED5" w:rsidP="00D9722B">
      <w:pPr>
        <w:jc w:val="center"/>
        <w:rPr>
          <w:b/>
        </w:rPr>
      </w:pPr>
    </w:p>
    <w:p w:rsidR="00432ED5" w:rsidRDefault="00432ED5" w:rsidP="00D9722B">
      <w:pPr>
        <w:jc w:val="center"/>
      </w:pPr>
      <w:r>
        <w:t>Praktisko darbu tēma Nr.2</w:t>
      </w:r>
    </w:p>
    <w:p w:rsidR="00432ED5" w:rsidRPr="002A19C0" w:rsidRDefault="00432ED5" w:rsidP="00D9722B">
      <w:pPr>
        <w:jc w:val="center"/>
        <w:rPr>
          <w:u w:val="single"/>
        </w:rPr>
      </w:pPr>
      <w:r w:rsidRPr="002A19C0">
        <w:rPr>
          <w:b/>
          <w:u w:val="single"/>
        </w:rPr>
        <w:t>Intarsijā izmantotie materiāli</w:t>
      </w:r>
      <w:r w:rsidRPr="002A19C0">
        <w:rPr>
          <w:u w:val="single"/>
        </w:rPr>
        <w:t>.</w:t>
      </w:r>
    </w:p>
    <w:p w:rsidR="00432ED5" w:rsidRPr="00090355" w:rsidRDefault="00432ED5" w:rsidP="00D9722B">
      <w:pPr>
        <w:jc w:val="center"/>
        <w:rPr>
          <w:sz w:val="24"/>
        </w:rPr>
      </w:pPr>
    </w:p>
    <w:p w:rsidR="00432ED5" w:rsidRPr="00090355" w:rsidRDefault="00432ED5" w:rsidP="00432ED5">
      <w:pPr>
        <w:rPr>
          <w:sz w:val="24"/>
          <w:szCs w:val="24"/>
          <w:u w:val="single"/>
        </w:rPr>
      </w:pPr>
      <w:r w:rsidRPr="00090355">
        <w:rPr>
          <w:sz w:val="24"/>
          <w:szCs w:val="24"/>
          <w:u w:val="single"/>
        </w:rPr>
        <w:t>Darba mērķis:</w:t>
      </w:r>
    </w:p>
    <w:p w:rsidR="00432ED5" w:rsidRPr="00090355" w:rsidRDefault="00432ED5" w:rsidP="00432ED5">
      <w:pPr>
        <w:rPr>
          <w:sz w:val="24"/>
          <w:szCs w:val="24"/>
        </w:rPr>
      </w:pPr>
      <w:r w:rsidRPr="00090355">
        <w:rPr>
          <w:sz w:val="24"/>
          <w:szCs w:val="24"/>
        </w:rPr>
        <w:t>Teorētiski iegūto z</w:t>
      </w:r>
      <w:r w:rsidR="00CC6936" w:rsidRPr="00090355">
        <w:rPr>
          <w:sz w:val="24"/>
          <w:szCs w:val="24"/>
        </w:rPr>
        <w:t>ināšanu nostiprināšana praksē pielietojot, intarsijā izmantojamos materiālus</w:t>
      </w:r>
      <w:r w:rsidRPr="00090355">
        <w:rPr>
          <w:sz w:val="24"/>
          <w:szCs w:val="24"/>
        </w:rPr>
        <w:t>.</w:t>
      </w:r>
    </w:p>
    <w:p w:rsidR="00432ED5" w:rsidRPr="00090355" w:rsidRDefault="00432ED5" w:rsidP="00432ED5">
      <w:pPr>
        <w:rPr>
          <w:sz w:val="24"/>
          <w:szCs w:val="24"/>
        </w:rPr>
      </w:pPr>
    </w:p>
    <w:p w:rsidR="00432ED5" w:rsidRPr="00090355" w:rsidRDefault="00432ED5" w:rsidP="00432ED5">
      <w:pPr>
        <w:rPr>
          <w:sz w:val="24"/>
          <w:szCs w:val="24"/>
          <w:u w:val="single"/>
        </w:rPr>
      </w:pPr>
      <w:r w:rsidRPr="00090355">
        <w:rPr>
          <w:sz w:val="24"/>
          <w:szCs w:val="24"/>
          <w:u w:val="single"/>
        </w:rPr>
        <w:t>Darba uzdevums:</w:t>
      </w:r>
    </w:p>
    <w:p w:rsidR="00432ED5" w:rsidRPr="00090355" w:rsidRDefault="00432ED5" w:rsidP="00432ED5">
      <w:pPr>
        <w:rPr>
          <w:sz w:val="24"/>
          <w:szCs w:val="22"/>
        </w:rPr>
      </w:pPr>
      <w:r w:rsidRPr="00090355">
        <w:rPr>
          <w:sz w:val="24"/>
          <w:szCs w:val="22"/>
        </w:rPr>
        <w:t>Praktiski pielie</w:t>
      </w:r>
      <w:r w:rsidR="005123FC" w:rsidRPr="00090355">
        <w:rPr>
          <w:sz w:val="24"/>
          <w:szCs w:val="22"/>
        </w:rPr>
        <w:t>tot intarsijā izmantojamos materiālus, finieru veidus, krāsu gammu</w:t>
      </w:r>
      <w:r w:rsidRPr="00090355">
        <w:rPr>
          <w:sz w:val="24"/>
          <w:szCs w:val="22"/>
        </w:rPr>
        <w:t>.</w:t>
      </w:r>
    </w:p>
    <w:p w:rsidR="002A19C0" w:rsidRPr="00090355" w:rsidRDefault="002A19C0" w:rsidP="00432ED5">
      <w:pPr>
        <w:rPr>
          <w:sz w:val="24"/>
          <w:szCs w:val="22"/>
        </w:rPr>
      </w:pPr>
    </w:p>
    <w:p w:rsidR="002A19C0" w:rsidRPr="00090355" w:rsidRDefault="002A19C0" w:rsidP="00432ED5">
      <w:pPr>
        <w:rPr>
          <w:sz w:val="24"/>
          <w:szCs w:val="22"/>
          <w:u w:val="single"/>
        </w:rPr>
      </w:pPr>
      <w:r w:rsidRPr="00090355">
        <w:rPr>
          <w:sz w:val="24"/>
          <w:szCs w:val="22"/>
          <w:u w:val="single"/>
        </w:rPr>
        <w:t>Darba ilgums:</w:t>
      </w:r>
    </w:p>
    <w:p w:rsidR="002A19C0" w:rsidRPr="00090355" w:rsidRDefault="002A19C0" w:rsidP="00432ED5">
      <w:pPr>
        <w:rPr>
          <w:sz w:val="24"/>
          <w:szCs w:val="24"/>
        </w:rPr>
      </w:pPr>
      <w:r w:rsidRPr="00090355">
        <w:rPr>
          <w:sz w:val="24"/>
          <w:szCs w:val="24"/>
        </w:rPr>
        <w:t>3 stundas.</w:t>
      </w:r>
    </w:p>
    <w:p w:rsidR="002A19C0" w:rsidRPr="00090355" w:rsidRDefault="002A19C0" w:rsidP="00432ED5">
      <w:pPr>
        <w:rPr>
          <w:sz w:val="24"/>
          <w:szCs w:val="24"/>
        </w:rPr>
      </w:pPr>
    </w:p>
    <w:p w:rsidR="002A19C0" w:rsidRPr="00090355" w:rsidRDefault="002A19C0" w:rsidP="00432ED5">
      <w:pPr>
        <w:rPr>
          <w:sz w:val="24"/>
          <w:szCs w:val="24"/>
          <w:u w:val="single"/>
        </w:rPr>
      </w:pPr>
      <w:r w:rsidRPr="00090355">
        <w:rPr>
          <w:sz w:val="24"/>
          <w:szCs w:val="24"/>
          <w:u w:val="single"/>
        </w:rPr>
        <w:t>Darba vieta:</w:t>
      </w:r>
    </w:p>
    <w:p w:rsidR="002A19C0" w:rsidRPr="00090355" w:rsidRDefault="002A19C0" w:rsidP="00432ED5">
      <w:pPr>
        <w:rPr>
          <w:sz w:val="24"/>
          <w:szCs w:val="24"/>
        </w:rPr>
      </w:pPr>
      <w:r w:rsidRPr="00090355">
        <w:rPr>
          <w:sz w:val="24"/>
          <w:szCs w:val="24"/>
        </w:rPr>
        <w:t>Mēbeļu galdnieku darbnīca.</w:t>
      </w:r>
    </w:p>
    <w:p w:rsidR="002A19C0" w:rsidRPr="00090355" w:rsidRDefault="002A19C0" w:rsidP="00432ED5">
      <w:pPr>
        <w:rPr>
          <w:sz w:val="24"/>
          <w:szCs w:val="24"/>
        </w:rPr>
      </w:pPr>
    </w:p>
    <w:p w:rsidR="002A19C0" w:rsidRPr="00090355" w:rsidRDefault="002A19C0" w:rsidP="00432ED5">
      <w:pPr>
        <w:rPr>
          <w:sz w:val="24"/>
          <w:szCs w:val="24"/>
          <w:u w:val="single"/>
        </w:rPr>
      </w:pPr>
      <w:r w:rsidRPr="00090355">
        <w:rPr>
          <w:sz w:val="24"/>
          <w:szCs w:val="24"/>
          <w:u w:val="single"/>
        </w:rPr>
        <w:t>Darba drošības noteikumi:</w:t>
      </w:r>
    </w:p>
    <w:p w:rsidR="002A19C0" w:rsidRPr="00090355" w:rsidRDefault="002A19C0" w:rsidP="00432ED5">
      <w:pPr>
        <w:rPr>
          <w:sz w:val="24"/>
          <w:szCs w:val="24"/>
        </w:rPr>
      </w:pPr>
      <w:r w:rsidRPr="00090355">
        <w:rPr>
          <w:sz w:val="24"/>
          <w:szCs w:val="24"/>
        </w:rPr>
        <w:t>Instruktāža darba vietā.</w:t>
      </w:r>
    </w:p>
    <w:p w:rsidR="002A19C0" w:rsidRPr="00090355" w:rsidRDefault="002A19C0" w:rsidP="00432ED5">
      <w:pPr>
        <w:rPr>
          <w:sz w:val="24"/>
          <w:szCs w:val="24"/>
        </w:rPr>
      </w:pPr>
    </w:p>
    <w:p w:rsidR="002A19C0" w:rsidRPr="00090355" w:rsidRDefault="002A19C0" w:rsidP="00432ED5">
      <w:pPr>
        <w:rPr>
          <w:sz w:val="24"/>
          <w:szCs w:val="24"/>
          <w:u w:val="single"/>
        </w:rPr>
      </w:pPr>
      <w:r w:rsidRPr="00090355">
        <w:rPr>
          <w:sz w:val="24"/>
          <w:szCs w:val="24"/>
          <w:u w:val="single"/>
        </w:rPr>
        <w:t>Darba instrumenti, iekārtas, materiāli:</w:t>
      </w:r>
    </w:p>
    <w:p w:rsidR="002A19C0" w:rsidRPr="00090355" w:rsidRDefault="001517AE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090355">
        <w:rPr>
          <w:sz w:val="24"/>
          <w:szCs w:val="24"/>
        </w:rPr>
        <w:t>Pamata planšete;</w:t>
      </w:r>
    </w:p>
    <w:p w:rsidR="001517AE" w:rsidRPr="00090355" w:rsidRDefault="001517AE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090355">
        <w:rPr>
          <w:sz w:val="24"/>
          <w:szCs w:val="24"/>
        </w:rPr>
        <w:t>Finiera zāģītis – nazis;</w:t>
      </w:r>
    </w:p>
    <w:p w:rsidR="001517AE" w:rsidRPr="00090355" w:rsidRDefault="001517AE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090355">
        <w:rPr>
          <w:sz w:val="24"/>
          <w:szCs w:val="24"/>
        </w:rPr>
        <w:t>Intarsijas nazis ar maināmo asmeni;</w:t>
      </w:r>
    </w:p>
    <w:p w:rsidR="001517AE" w:rsidRPr="00090355" w:rsidRDefault="001517AE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090355">
        <w:rPr>
          <w:sz w:val="24"/>
          <w:szCs w:val="24"/>
        </w:rPr>
        <w:t>Maināmie asmeņi;</w:t>
      </w:r>
    </w:p>
    <w:p w:rsidR="001517AE" w:rsidRPr="00090355" w:rsidRDefault="00942E86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090355">
        <w:rPr>
          <w:sz w:val="24"/>
          <w:szCs w:val="24"/>
        </w:rPr>
        <w:t>A4 formāta lapa;</w:t>
      </w:r>
    </w:p>
    <w:p w:rsidR="00E34F31" w:rsidRPr="00090355" w:rsidRDefault="00E34F31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090355">
        <w:rPr>
          <w:sz w:val="24"/>
          <w:szCs w:val="24"/>
        </w:rPr>
        <w:t>Pierakstu burtnīca;</w:t>
      </w:r>
    </w:p>
    <w:p w:rsidR="001517AE" w:rsidRPr="00090355" w:rsidRDefault="001517AE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090355">
        <w:rPr>
          <w:sz w:val="24"/>
          <w:szCs w:val="24"/>
        </w:rPr>
        <w:t>Zīmulis;</w:t>
      </w:r>
    </w:p>
    <w:p w:rsidR="00FC5878" w:rsidRPr="00090355" w:rsidRDefault="00FC5878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090355">
        <w:rPr>
          <w:sz w:val="24"/>
          <w:szCs w:val="24"/>
        </w:rPr>
        <w:t>Lineāls;</w:t>
      </w:r>
    </w:p>
    <w:p w:rsidR="00FC5878" w:rsidRPr="00090355" w:rsidRDefault="00FC5878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090355">
        <w:rPr>
          <w:sz w:val="24"/>
          <w:szCs w:val="24"/>
        </w:rPr>
        <w:t>Dzēšgumija;</w:t>
      </w:r>
    </w:p>
    <w:p w:rsidR="001517AE" w:rsidRPr="00090355" w:rsidRDefault="001517AE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proofErr w:type="spellStart"/>
      <w:r w:rsidRPr="00090355">
        <w:rPr>
          <w:sz w:val="24"/>
          <w:szCs w:val="24"/>
        </w:rPr>
        <w:t>Mat</w:t>
      </w:r>
      <w:proofErr w:type="spellEnd"/>
      <w:r w:rsidRPr="00090355">
        <w:rPr>
          <w:sz w:val="24"/>
          <w:szCs w:val="24"/>
        </w:rPr>
        <w:t xml:space="preserve">. </w:t>
      </w:r>
      <w:r w:rsidR="00FC5878" w:rsidRPr="00090355">
        <w:rPr>
          <w:sz w:val="24"/>
          <w:szCs w:val="24"/>
        </w:rPr>
        <w:t>n</w:t>
      </w:r>
      <w:r w:rsidRPr="00090355">
        <w:rPr>
          <w:sz w:val="24"/>
          <w:szCs w:val="24"/>
        </w:rPr>
        <w:t xml:space="preserve">oliktavā pieejamie </w:t>
      </w:r>
      <w:proofErr w:type="spellStart"/>
      <w:r w:rsidRPr="00090355">
        <w:rPr>
          <w:sz w:val="24"/>
          <w:szCs w:val="24"/>
        </w:rPr>
        <w:t>nažfinieru</w:t>
      </w:r>
      <w:proofErr w:type="spellEnd"/>
      <w:r w:rsidRPr="00090355">
        <w:rPr>
          <w:sz w:val="24"/>
          <w:szCs w:val="24"/>
        </w:rPr>
        <w:t xml:space="preserve"> kolekcija;</w:t>
      </w:r>
    </w:p>
    <w:p w:rsidR="001517AE" w:rsidRPr="00090355" w:rsidRDefault="001517AE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proofErr w:type="spellStart"/>
      <w:r w:rsidRPr="00090355">
        <w:rPr>
          <w:sz w:val="24"/>
          <w:szCs w:val="24"/>
        </w:rPr>
        <w:t>Nažfinieru</w:t>
      </w:r>
      <w:proofErr w:type="spellEnd"/>
      <w:r w:rsidRPr="00090355">
        <w:rPr>
          <w:sz w:val="24"/>
          <w:szCs w:val="24"/>
        </w:rPr>
        <w:t xml:space="preserve"> paraugu katalogs;</w:t>
      </w:r>
    </w:p>
    <w:p w:rsidR="001517AE" w:rsidRPr="00090355" w:rsidRDefault="00FC5878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proofErr w:type="spellStart"/>
      <w:r w:rsidRPr="00090355">
        <w:rPr>
          <w:sz w:val="24"/>
          <w:szCs w:val="24"/>
        </w:rPr>
        <w:t>Internetsaite</w:t>
      </w:r>
      <w:proofErr w:type="spellEnd"/>
      <w:r w:rsidRPr="00090355">
        <w:rPr>
          <w:sz w:val="24"/>
          <w:szCs w:val="24"/>
        </w:rPr>
        <w:t xml:space="preserve"> ar </w:t>
      </w:r>
      <w:proofErr w:type="spellStart"/>
      <w:r w:rsidRPr="00090355">
        <w:rPr>
          <w:sz w:val="24"/>
          <w:szCs w:val="24"/>
        </w:rPr>
        <w:t>nažfinieru</w:t>
      </w:r>
      <w:proofErr w:type="spellEnd"/>
      <w:r w:rsidRPr="00090355">
        <w:rPr>
          <w:sz w:val="24"/>
          <w:szCs w:val="24"/>
        </w:rPr>
        <w:t xml:space="preserve"> piedāvājumu.</w:t>
      </w:r>
    </w:p>
    <w:p w:rsidR="00942E86" w:rsidRPr="00090355" w:rsidRDefault="00942E86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090355">
        <w:rPr>
          <w:sz w:val="24"/>
          <w:szCs w:val="24"/>
        </w:rPr>
        <w:t>Kā bāzes materiāls - sagatavots attēls, zīmējums.</w:t>
      </w:r>
    </w:p>
    <w:p w:rsidR="00FC5878" w:rsidRPr="00090355" w:rsidRDefault="00FC5878" w:rsidP="00FC5878">
      <w:pPr>
        <w:pStyle w:val="Sarakstarindkopa"/>
        <w:rPr>
          <w:sz w:val="24"/>
          <w:szCs w:val="24"/>
        </w:rPr>
      </w:pPr>
    </w:p>
    <w:p w:rsidR="00FC5878" w:rsidRPr="00090355" w:rsidRDefault="00FC5878" w:rsidP="00FC5878">
      <w:pPr>
        <w:rPr>
          <w:sz w:val="24"/>
          <w:szCs w:val="24"/>
          <w:u w:val="single"/>
        </w:rPr>
      </w:pPr>
      <w:r w:rsidRPr="00090355">
        <w:rPr>
          <w:sz w:val="24"/>
          <w:szCs w:val="24"/>
          <w:u w:val="single"/>
        </w:rPr>
        <w:t>Darba gaita:</w:t>
      </w:r>
    </w:p>
    <w:p w:rsidR="00FC5878" w:rsidRPr="00090355" w:rsidRDefault="00FC5878" w:rsidP="00FC5878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090355">
        <w:rPr>
          <w:sz w:val="24"/>
          <w:szCs w:val="24"/>
        </w:rPr>
        <w:t xml:space="preserve">Iepazīties ar plašu </w:t>
      </w:r>
      <w:proofErr w:type="spellStart"/>
      <w:r w:rsidRPr="00090355">
        <w:rPr>
          <w:sz w:val="24"/>
          <w:szCs w:val="24"/>
        </w:rPr>
        <w:t>nažfinieru</w:t>
      </w:r>
      <w:proofErr w:type="spellEnd"/>
      <w:r w:rsidRPr="00090355">
        <w:rPr>
          <w:sz w:val="24"/>
          <w:szCs w:val="24"/>
        </w:rPr>
        <w:t xml:space="preserve"> piedāvājuma klāstu noliktavā un katalogā.</w:t>
      </w:r>
    </w:p>
    <w:p w:rsidR="00E06E88" w:rsidRPr="00090355" w:rsidRDefault="00994DF4" w:rsidP="00FC5878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090355">
        <w:rPr>
          <w:sz w:val="24"/>
          <w:szCs w:val="24"/>
        </w:rPr>
        <w:t>Apskatīt piemērus:</w:t>
      </w:r>
    </w:p>
    <w:p w:rsidR="007070AD" w:rsidRPr="007070AD" w:rsidRDefault="007070AD" w:rsidP="007070AD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eastAsia="lv-LV"/>
        </w:rPr>
      </w:pPr>
      <w:r>
        <w:rPr>
          <w:noProof/>
          <w:color w:val="0000FF"/>
          <w:sz w:val="24"/>
          <w:szCs w:val="24"/>
          <w:lang w:eastAsia="lv-LV"/>
        </w:rPr>
        <w:drawing>
          <wp:inline distT="0" distB="0" distL="0" distR="0">
            <wp:extent cx="552450" cy="552450"/>
            <wp:effectExtent l="19050" t="0" r="0" b="0"/>
            <wp:docPr id="1" name="Attēls 1" descr="http://intarsija.lv/c/97-medium/baltais-osis.jpg">
              <a:hlinkClick xmlns:a="http://schemas.openxmlformats.org/drawingml/2006/main" r:id="rId5" tooltip="&quot;Baltais osi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arsija.lv/c/97-medium/baltais-osis.jpg">
                      <a:hlinkClick r:id="rId5" tooltip="&quot;Baltais osi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 w:rsidRPr="007070AD">
          <w:rPr>
            <w:color w:val="0000FF"/>
            <w:sz w:val="24"/>
            <w:szCs w:val="24"/>
            <w:u w:val="single"/>
            <w:lang w:eastAsia="lv-LV"/>
          </w:rPr>
          <w:t>Baltais osis</w:t>
        </w:r>
      </w:hyperlink>
    </w:p>
    <w:p w:rsidR="007070AD" w:rsidRPr="007070AD" w:rsidRDefault="007070AD" w:rsidP="007070AD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eastAsia="lv-LV"/>
        </w:rPr>
      </w:pPr>
      <w:r>
        <w:rPr>
          <w:noProof/>
          <w:color w:val="0000FF"/>
          <w:sz w:val="24"/>
          <w:szCs w:val="24"/>
          <w:lang w:eastAsia="lv-LV"/>
        </w:rPr>
        <w:lastRenderedPageBreak/>
        <w:drawing>
          <wp:inline distT="0" distB="0" distL="0" distR="0">
            <wp:extent cx="552450" cy="552450"/>
            <wp:effectExtent l="19050" t="0" r="0" b="0"/>
            <wp:docPr id="2" name="Attēls 2" descr="http://intarsija.lv/c/100-medium/osis.jpg">
              <a:hlinkClick xmlns:a="http://schemas.openxmlformats.org/drawingml/2006/main" r:id="rId8" tooltip="&quot;Osi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arsija.lv/c/100-medium/osis.jpg">
                      <a:hlinkClick r:id="rId8" tooltip="&quot;Osi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r w:rsidRPr="007070AD">
          <w:rPr>
            <w:color w:val="0000FF"/>
            <w:sz w:val="24"/>
            <w:szCs w:val="24"/>
            <w:u w:val="single"/>
            <w:lang w:eastAsia="lv-LV"/>
          </w:rPr>
          <w:t>Osis</w:t>
        </w:r>
      </w:hyperlink>
    </w:p>
    <w:p w:rsidR="007070AD" w:rsidRPr="007070AD" w:rsidRDefault="007070AD" w:rsidP="007070AD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eastAsia="lv-LV"/>
        </w:rPr>
      </w:pPr>
      <w:r>
        <w:rPr>
          <w:noProof/>
          <w:color w:val="0000FF"/>
          <w:sz w:val="24"/>
          <w:szCs w:val="24"/>
          <w:lang w:eastAsia="lv-LV"/>
        </w:rPr>
        <w:drawing>
          <wp:inline distT="0" distB="0" distL="0" distR="0">
            <wp:extent cx="552450" cy="552450"/>
            <wp:effectExtent l="19050" t="0" r="0" b="0"/>
            <wp:docPr id="3" name="Attēls 3" descr="http://intarsija.lv/c/98-medium/brzs.jpg">
              <a:hlinkClick xmlns:a="http://schemas.openxmlformats.org/drawingml/2006/main" r:id="rId11" tooltip="&quot;Bērz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arsija.lv/c/98-medium/brzs.jpg">
                      <a:hlinkClick r:id="rId11" tooltip="&quot;Bērz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history="1">
        <w:r w:rsidRPr="007070AD">
          <w:rPr>
            <w:color w:val="0000FF"/>
            <w:sz w:val="24"/>
            <w:szCs w:val="24"/>
            <w:u w:val="single"/>
            <w:lang w:eastAsia="lv-LV"/>
          </w:rPr>
          <w:t>Bērzs</w:t>
        </w:r>
      </w:hyperlink>
    </w:p>
    <w:p w:rsidR="007070AD" w:rsidRPr="007070AD" w:rsidRDefault="007070AD" w:rsidP="007070AD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eastAsia="lv-LV"/>
        </w:rPr>
      </w:pPr>
      <w:r>
        <w:rPr>
          <w:noProof/>
          <w:color w:val="0000FF"/>
          <w:sz w:val="24"/>
          <w:szCs w:val="24"/>
          <w:lang w:eastAsia="lv-LV"/>
        </w:rPr>
        <w:drawing>
          <wp:inline distT="0" distB="0" distL="0" distR="0">
            <wp:extent cx="552450" cy="552450"/>
            <wp:effectExtent l="19050" t="0" r="0" b="0"/>
            <wp:docPr id="4" name="Attēls 4" descr="http://intarsija.lv/c/99-medium/buks.jpg">
              <a:hlinkClick xmlns:a="http://schemas.openxmlformats.org/drawingml/2006/main" r:id="rId14" tooltip="&quot;Buk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arsija.lv/c/99-medium/buks.jpg">
                      <a:hlinkClick r:id="rId14" tooltip="&quot;Buk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history="1">
        <w:r w:rsidRPr="007070AD">
          <w:rPr>
            <w:color w:val="0000FF"/>
            <w:sz w:val="24"/>
            <w:szCs w:val="24"/>
            <w:u w:val="single"/>
            <w:lang w:eastAsia="lv-LV"/>
          </w:rPr>
          <w:t>Buks</w:t>
        </w:r>
      </w:hyperlink>
    </w:p>
    <w:p w:rsidR="007070AD" w:rsidRPr="007070AD" w:rsidRDefault="007070AD" w:rsidP="007070AD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eastAsia="lv-LV"/>
        </w:rPr>
      </w:pPr>
      <w:r>
        <w:rPr>
          <w:noProof/>
          <w:color w:val="0000FF"/>
          <w:sz w:val="24"/>
          <w:szCs w:val="24"/>
          <w:lang w:eastAsia="lv-LV"/>
        </w:rPr>
        <w:drawing>
          <wp:inline distT="0" distB="0" distL="0" distR="0">
            <wp:extent cx="552450" cy="552450"/>
            <wp:effectExtent l="19050" t="0" r="0" b="0"/>
            <wp:docPr id="5" name="Attēls 5" descr="http://intarsija.lv/c/105-medium/kava-eiropas.jpg">
              <a:hlinkClick xmlns:a="http://schemas.openxmlformats.org/drawingml/2006/main" r:id="rId17" tooltip="&quot;Kļava - Eiropa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tarsija.lv/c/105-medium/kava-eiropas.jpg">
                      <a:hlinkClick r:id="rId17" tooltip="&quot;Kļava - Eiropa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" w:history="1">
        <w:r w:rsidRPr="007070AD">
          <w:rPr>
            <w:color w:val="0000FF"/>
            <w:sz w:val="24"/>
            <w:szCs w:val="24"/>
            <w:u w:val="single"/>
            <w:lang w:eastAsia="lv-LV"/>
          </w:rPr>
          <w:t>Kļava - Eiropas</w:t>
        </w:r>
      </w:hyperlink>
    </w:p>
    <w:p w:rsidR="007070AD" w:rsidRPr="007070AD" w:rsidRDefault="007070AD" w:rsidP="007070AD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eastAsia="lv-LV"/>
        </w:rPr>
      </w:pPr>
      <w:r>
        <w:rPr>
          <w:noProof/>
          <w:color w:val="0000FF"/>
          <w:sz w:val="24"/>
          <w:szCs w:val="24"/>
          <w:lang w:eastAsia="lv-LV"/>
        </w:rPr>
        <w:drawing>
          <wp:inline distT="0" distB="0" distL="0" distR="0">
            <wp:extent cx="552450" cy="552450"/>
            <wp:effectExtent l="19050" t="0" r="0" b="0"/>
            <wp:docPr id="6" name="Attēls 6" descr="http://intarsija.lv/c/106-medium/kava-amerikas.jpg">
              <a:hlinkClick xmlns:a="http://schemas.openxmlformats.org/drawingml/2006/main" r:id="rId20" tooltip="&quot;Kļava - Amerika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tarsija.lv/c/106-medium/kava-amerikas.jpg">
                      <a:hlinkClick r:id="rId20" tooltip="&quot;Kļava - Amerika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" w:history="1">
        <w:r w:rsidRPr="007070AD">
          <w:rPr>
            <w:color w:val="0000FF"/>
            <w:sz w:val="24"/>
            <w:szCs w:val="24"/>
            <w:u w:val="single"/>
            <w:lang w:eastAsia="lv-LV"/>
          </w:rPr>
          <w:t>Kļava - Amerikas</w:t>
        </w:r>
      </w:hyperlink>
    </w:p>
    <w:p w:rsidR="007070AD" w:rsidRPr="007070AD" w:rsidRDefault="007070AD" w:rsidP="007070AD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eastAsia="lv-LV"/>
        </w:rPr>
      </w:pPr>
      <w:r>
        <w:rPr>
          <w:noProof/>
          <w:color w:val="0000FF"/>
          <w:sz w:val="24"/>
          <w:szCs w:val="24"/>
          <w:lang w:eastAsia="lv-LV"/>
        </w:rPr>
        <w:drawing>
          <wp:inline distT="0" distB="0" distL="0" distR="0">
            <wp:extent cx="552450" cy="552450"/>
            <wp:effectExtent l="19050" t="0" r="0" b="0"/>
            <wp:docPr id="7" name="Attēls 7" descr="http://intarsija.lv/c/101-medium/ozols-eiropas.jpg">
              <a:hlinkClick xmlns:a="http://schemas.openxmlformats.org/drawingml/2006/main" r:id="rId23" tooltip="&quot;Ozols - Eiropa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tarsija.lv/c/101-medium/ozols-eiropas.jpg">
                      <a:hlinkClick r:id="rId23" tooltip="&quot;Ozols - Eiropa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" w:history="1">
        <w:r w:rsidRPr="007070AD">
          <w:rPr>
            <w:color w:val="0000FF"/>
            <w:sz w:val="24"/>
            <w:szCs w:val="24"/>
            <w:u w:val="single"/>
            <w:lang w:eastAsia="lv-LV"/>
          </w:rPr>
          <w:t>Ozols - Eiropas</w:t>
        </w:r>
      </w:hyperlink>
    </w:p>
    <w:p w:rsidR="007070AD" w:rsidRPr="007070AD" w:rsidRDefault="007070AD" w:rsidP="007070AD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eastAsia="lv-LV"/>
        </w:rPr>
      </w:pPr>
      <w:r>
        <w:rPr>
          <w:noProof/>
          <w:color w:val="0000FF"/>
          <w:sz w:val="24"/>
          <w:szCs w:val="24"/>
          <w:lang w:eastAsia="lv-LV"/>
        </w:rPr>
        <w:drawing>
          <wp:inline distT="0" distB="0" distL="0" distR="0">
            <wp:extent cx="552450" cy="552450"/>
            <wp:effectExtent l="19050" t="0" r="0" b="0"/>
            <wp:docPr id="8" name="Attēls 8" descr="http://intarsija.lv/c/102-medium/ozols-amerikas.jpg">
              <a:hlinkClick xmlns:a="http://schemas.openxmlformats.org/drawingml/2006/main" r:id="rId26" tooltip="&quot;Ozols - Amerika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tarsija.lv/c/102-medium/ozols-amerikas.jpg">
                      <a:hlinkClick r:id="rId26" tooltip="&quot;Ozols - Amerika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8" w:history="1">
        <w:r w:rsidRPr="007070AD">
          <w:rPr>
            <w:color w:val="0000FF"/>
            <w:sz w:val="24"/>
            <w:szCs w:val="24"/>
            <w:u w:val="single"/>
            <w:lang w:eastAsia="lv-LV"/>
          </w:rPr>
          <w:t>Ozols - Amerikas</w:t>
        </w:r>
      </w:hyperlink>
    </w:p>
    <w:p w:rsidR="007070AD" w:rsidRPr="007070AD" w:rsidRDefault="007070AD" w:rsidP="007070AD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eastAsia="lv-LV"/>
        </w:rPr>
      </w:pPr>
      <w:r>
        <w:rPr>
          <w:noProof/>
          <w:color w:val="0000FF"/>
          <w:sz w:val="24"/>
          <w:szCs w:val="24"/>
          <w:lang w:eastAsia="lv-LV"/>
        </w:rPr>
        <w:drawing>
          <wp:inline distT="0" distB="0" distL="0" distR="0">
            <wp:extent cx="552450" cy="552450"/>
            <wp:effectExtent l="19050" t="0" r="0" b="0"/>
            <wp:docPr id="9" name="Attēls 9" descr="http://intarsija.lv/c/103-medium/priede.jpg">
              <a:hlinkClick xmlns:a="http://schemas.openxmlformats.org/drawingml/2006/main" r:id="rId29" tooltip="&quot;Pried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tarsija.lv/c/103-medium/priede.jpg">
                      <a:hlinkClick r:id="rId29" tooltip="&quot;Pried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1" w:history="1">
        <w:r w:rsidRPr="007070AD">
          <w:rPr>
            <w:color w:val="0000FF"/>
            <w:sz w:val="24"/>
            <w:szCs w:val="24"/>
            <w:u w:val="single"/>
            <w:lang w:eastAsia="lv-LV"/>
          </w:rPr>
          <w:t>Priede</w:t>
        </w:r>
      </w:hyperlink>
    </w:p>
    <w:p w:rsidR="007070AD" w:rsidRPr="007070AD" w:rsidRDefault="007070AD" w:rsidP="007070AD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eastAsia="lv-LV"/>
        </w:rPr>
      </w:pPr>
      <w:r>
        <w:rPr>
          <w:noProof/>
          <w:color w:val="0000FF"/>
          <w:sz w:val="24"/>
          <w:szCs w:val="24"/>
          <w:lang w:eastAsia="lv-LV"/>
        </w:rPr>
        <w:drawing>
          <wp:inline distT="0" distB="0" distL="0" distR="0">
            <wp:extent cx="552450" cy="552450"/>
            <wp:effectExtent l="19050" t="0" r="0" b="0"/>
            <wp:docPr id="10" name="Attēls 10" descr="http://intarsija.lv/c/104-medium/rieksts-amerikas.jpg">
              <a:hlinkClick xmlns:a="http://schemas.openxmlformats.org/drawingml/2006/main" r:id="rId32" tooltip="&quot;Rieksts - Amerika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ntarsija.lv/c/104-medium/rieksts-amerikas.jpg">
                      <a:hlinkClick r:id="rId32" tooltip="&quot;Rieksts - Amerika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4" w:history="1">
        <w:r w:rsidRPr="007070AD">
          <w:rPr>
            <w:color w:val="0000FF"/>
            <w:sz w:val="24"/>
            <w:szCs w:val="24"/>
            <w:u w:val="single"/>
            <w:lang w:eastAsia="lv-LV"/>
          </w:rPr>
          <w:t>Rieksts - Amerikas</w:t>
        </w:r>
      </w:hyperlink>
    </w:p>
    <w:p w:rsidR="007070AD" w:rsidRPr="007070AD" w:rsidRDefault="007070AD" w:rsidP="007070AD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eastAsia="lv-LV"/>
        </w:rPr>
      </w:pPr>
      <w:r>
        <w:rPr>
          <w:noProof/>
          <w:color w:val="0000FF"/>
          <w:sz w:val="24"/>
          <w:szCs w:val="24"/>
          <w:lang w:eastAsia="lv-LV"/>
        </w:rPr>
        <w:drawing>
          <wp:inline distT="0" distB="0" distL="0" distR="0">
            <wp:extent cx="552450" cy="552450"/>
            <wp:effectExtent l="19050" t="0" r="0" b="0"/>
            <wp:docPr id="11" name="Attēls 11" descr="http://intarsija.lv/c/107-medium/melnalksnis.jpg">
              <a:hlinkClick xmlns:a="http://schemas.openxmlformats.org/drawingml/2006/main" r:id="rId35" tooltip="&quot;Melnalksni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ntarsija.lv/c/107-medium/melnalksnis.jpg">
                      <a:hlinkClick r:id="rId35" tooltip="&quot;Melnalksni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7" w:history="1">
        <w:r w:rsidRPr="007070AD">
          <w:rPr>
            <w:color w:val="0000FF"/>
            <w:sz w:val="24"/>
            <w:szCs w:val="24"/>
            <w:u w:val="single"/>
            <w:lang w:eastAsia="lv-LV"/>
          </w:rPr>
          <w:t>Melnalksnis</w:t>
        </w:r>
      </w:hyperlink>
    </w:p>
    <w:p w:rsidR="007070AD" w:rsidRDefault="007070AD" w:rsidP="007070AD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eastAsia="lv-LV"/>
        </w:rPr>
      </w:pPr>
      <w:r>
        <w:rPr>
          <w:noProof/>
          <w:color w:val="0000FF"/>
          <w:sz w:val="24"/>
          <w:szCs w:val="24"/>
          <w:lang w:eastAsia="lv-LV"/>
        </w:rPr>
        <w:drawing>
          <wp:inline distT="0" distB="0" distL="0" distR="0">
            <wp:extent cx="552450" cy="552450"/>
            <wp:effectExtent l="19050" t="0" r="0" b="0"/>
            <wp:docPr id="12" name="Attēls 12" descr="http://intarsija.lv/c/108-medium/lapegle.jpg">
              <a:hlinkClick xmlns:a="http://schemas.openxmlformats.org/drawingml/2006/main" r:id="rId38" tooltip="&quot;Lapeg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ntarsija.lv/c/108-medium/lapegle.jpg">
                      <a:hlinkClick r:id="rId38" tooltip="&quot;Lapeg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0" w:history="1">
        <w:r w:rsidRPr="007070AD">
          <w:rPr>
            <w:color w:val="0000FF"/>
            <w:sz w:val="24"/>
            <w:szCs w:val="24"/>
            <w:u w:val="single"/>
            <w:lang w:eastAsia="lv-LV"/>
          </w:rPr>
          <w:t>Lapegle</w:t>
        </w:r>
      </w:hyperlink>
    </w:p>
    <w:p w:rsidR="00E06E88" w:rsidRPr="000C657A" w:rsidRDefault="00FC5878" w:rsidP="00E06E88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eastAsia="lv-LV"/>
        </w:rPr>
      </w:pPr>
      <w:r w:rsidRPr="000C657A">
        <w:rPr>
          <w:sz w:val="24"/>
          <w:szCs w:val="24"/>
        </w:rPr>
        <w:t xml:space="preserve">Iepazīties ar pieejamajiem </w:t>
      </w:r>
      <w:proofErr w:type="spellStart"/>
      <w:r w:rsidRPr="000C657A">
        <w:rPr>
          <w:sz w:val="24"/>
          <w:szCs w:val="24"/>
        </w:rPr>
        <w:t>naž</w:t>
      </w:r>
      <w:r w:rsidR="00E06E88" w:rsidRPr="000C657A">
        <w:rPr>
          <w:sz w:val="24"/>
          <w:szCs w:val="24"/>
        </w:rPr>
        <w:t>finieru</w:t>
      </w:r>
      <w:proofErr w:type="spellEnd"/>
      <w:r w:rsidR="00E06E88" w:rsidRPr="000C657A">
        <w:rPr>
          <w:sz w:val="24"/>
          <w:szCs w:val="24"/>
        </w:rPr>
        <w:t xml:space="preserve"> nosaukumiem,</w:t>
      </w:r>
      <w:r w:rsidR="004D39D6" w:rsidRPr="004D39D6">
        <w:rPr>
          <w:sz w:val="24"/>
          <w:szCs w:val="24"/>
        </w:rPr>
        <w:t xml:space="preserve"> </w:t>
      </w:r>
      <w:r w:rsidR="004D39D6">
        <w:rPr>
          <w:sz w:val="24"/>
          <w:szCs w:val="24"/>
        </w:rPr>
        <w:t>veidiem un</w:t>
      </w:r>
      <w:proofErr w:type="gramStart"/>
      <w:r w:rsidR="004D39D6" w:rsidRPr="000C657A">
        <w:rPr>
          <w:sz w:val="24"/>
          <w:szCs w:val="24"/>
        </w:rPr>
        <w:t xml:space="preserve"> </w:t>
      </w:r>
      <w:r w:rsidR="00E06E88" w:rsidRPr="000C657A">
        <w:rPr>
          <w:sz w:val="24"/>
          <w:szCs w:val="24"/>
        </w:rPr>
        <w:t xml:space="preserve"> </w:t>
      </w:r>
      <w:proofErr w:type="gramEnd"/>
      <w:r w:rsidR="00E06E88" w:rsidRPr="000C657A">
        <w:rPr>
          <w:sz w:val="24"/>
          <w:szCs w:val="24"/>
        </w:rPr>
        <w:t xml:space="preserve">koku sugām </w:t>
      </w:r>
      <w:proofErr w:type="spellStart"/>
      <w:r w:rsidR="00E06E88" w:rsidRPr="000C657A">
        <w:rPr>
          <w:sz w:val="24"/>
          <w:szCs w:val="24"/>
        </w:rPr>
        <w:t>internetvietnēs</w:t>
      </w:r>
      <w:proofErr w:type="spellEnd"/>
      <w:r w:rsidR="00E06E88" w:rsidRPr="000C657A">
        <w:rPr>
          <w:sz w:val="24"/>
          <w:szCs w:val="24"/>
        </w:rPr>
        <w:t xml:space="preserve"> ( piemērs):</w:t>
      </w:r>
      <w:r w:rsidR="00E06E88" w:rsidRPr="00E06E88">
        <w:t xml:space="preserve"> </w:t>
      </w:r>
      <w:r w:rsidR="00E06E88" w:rsidRPr="000C657A">
        <w:rPr>
          <w:sz w:val="24"/>
          <w:szCs w:val="24"/>
        </w:rPr>
        <w:t>http://intarsija.lv/</w:t>
      </w:r>
    </w:p>
    <w:p w:rsidR="00E06E88" w:rsidRPr="00E06E88" w:rsidRDefault="00733D3E" w:rsidP="00E06E8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41" w:history="1">
        <w:r w:rsidR="00E06E88" w:rsidRPr="00E06E88">
          <w:rPr>
            <w:color w:val="0000FF"/>
            <w:sz w:val="24"/>
            <w:szCs w:val="24"/>
            <w:u w:val="single"/>
            <w:lang w:eastAsia="lv-LV"/>
          </w:rPr>
          <w:t>Katalogs</w:t>
        </w:r>
      </w:hyperlink>
    </w:p>
    <w:p w:rsidR="00E06E88" w:rsidRPr="00E06E88" w:rsidRDefault="00733D3E" w:rsidP="00E06E8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42" w:history="1">
        <w:r w:rsidR="00E06E88" w:rsidRPr="00E06E88">
          <w:rPr>
            <w:color w:val="0000FF"/>
            <w:sz w:val="24"/>
            <w:szCs w:val="24"/>
            <w:u w:val="single"/>
            <w:lang w:eastAsia="lv-LV"/>
          </w:rPr>
          <w:t>Jaunumi</w:t>
        </w:r>
      </w:hyperlink>
    </w:p>
    <w:p w:rsidR="00E06E88" w:rsidRPr="00E06E88" w:rsidRDefault="00733D3E" w:rsidP="00E06E8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43" w:history="1">
        <w:r w:rsidR="00E06E88" w:rsidRPr="00E06E88">
          <w:rPr>
            <w:color w:val="0000FF"/>
            <w:sz w:val="24"/>
            <w:szCs w:val="24"/>
            <w:u w:val="single"/>
            <w:lang w:eastAsia="lv-LV"/>
          </w:rPr>
          <w:t>Pakalpojumi</w:t>
        </w:r>
      </w:hyperlink>
    </w:p>
    <w:p w:rsidR="00E06E88" w:rsidRPr="00E06E88" w:rsidRDefault="00733D3E" w:rsidP="00E06E8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44" w:history="1">
        <w:r w:rsidR="00E06E88" w:rsidRPr="00E06E88">
          <w:rPr>
            <w:color w:val="0000FF"/>
            <w:sz w:val="24"/>
            <w:szCs w:val="24"/>
            <w:u w:val="single"/>
            <w:lang w:eastAsia="lv-LV"/>
          </w:rPr>
          <w:t>Kontakti</w:t>
        </w:r>
      </w:hyperlink>
    </w:p>
    <w:p w:rsidR="00E06E88" w:rsidRPr="00E06E88" w:rsidRDefault="00733D3E" w:rsidP="00E06E88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45" w:tooltip="atgriezties uz Sākumu" w:history="1">
        <w:r w:rsidR="00E06E88" w:rsidRPr="00E06E88">
          <w:rPr>
            <w:color w:val="0000FF"/>
            <w:sz w:val="24"/>
            <w:szCs w:val="24"/>
            <w:u w:val="single"/>
            <w:lang w:eastAsia="lv-LV"/>
          </w:rPr>
          <w:t>Sākums</w:t>
        </w:r>
      </w:hyperlink>
      <w:r w:rsidR="00E06E88" w:rsidRPr="00E06E88">
        <w:rPr>
          <w:sz w:val="24"/>
          <w:szCs w:val="24"/>
          <w:lang w:eastAsia="lv-LV"/>
        </w:rPr>
        <w:t xml:space="preserve"> &gt;</w:t>
      </w:r>
    </w:p>
    <w:p w:rsidR="00E06E88" w:rsidRPr="00E06E88" w:rsidRDefault="00733D3E" w:rsidP="00E06E88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46" w:tooltip="Nažfinieri " w:history="1">
        <w:proofErr w:type="spellStart"/>
        <w:r w:rsidR="00E06E88" w:rsidRPr="00E06E88">
          <w:rPr>
            <w:color w:val="0000FF"/>
            <w:sz w:val="24"/>
            <w:szCs w:val="24"/>
            <w:u w:val="single"/>
            <w:lang w:eastAsia="lv-LV"/>
          </w:rPr>
          <w:t>Nažfinieri</w:t>
        </w:r>
        <w:proofErr w:type="spellEnd"/>
        <w:r w:rsidR="00E06E88" w:rsidRPr="00E06E88">
          <w:rPr>
            <w:color w:val="0000FF"/>
            <w:sz w:val="24"/>
            <w:szCs w:val="24"/>
            <w:u w:val="single"/>
            <w:lang w:eastAsia="lv-LV"/>
          </w:rPr>
          <w:t xml:space="preserve"> </w:t>
        </w:r>
      </w:hyperlink>
      <w:r w:rsidR="00E06E88" w:rsidRPr="00E06E88">
        <w:rPr>
          <w:sz w:val="24"/>
          <w:szCs w:val="24"/>
          <w:lang w:eastAsia="lv-LV"/>
        </w:rPr>
        <w:t>&gt;</w:t>
      </w:r>
      <w:hyperlink r:id="rId47" w:tooltip="Mākslīgie nažfinieri" w:history="1">
        <w:r w:rsidR="00E06E88" w:rsidRPr="00E06E88">
          <w:rPr>
            <w:color w:val="0000FF"/>
            <w:sz w:val="24"/>
            <w:szCs w:val="24"/>
            <w:u w:val="single"/>
            <w:lang w:eastAsia="lv-LV"/>
          </w:rPr>
          <w:t xml:space="preserve">Mākslīgie </w:t>
        </w:r>
        <w:proofErr w:type="spellStart"/>
        <w:r w:rsidR="00E06E88" w:rsidRPr="00E06E88">
          <w:rPr>
            <w:color w:val="0000FF"/>
            <w:sz w:val="24"/>
            <w:szCs w:val="24"/>
            <w:u w:val="single"/>
            <w:lang w:eastAsia="lv-LV"/>
          </w:rPr>
          <w:t>nažfinieri</w:t>
        </w:r>
        <w:proofErr w:type="spellEnd"/>
      </w:hyperlink>
      <w:r w:rsidR="00E06E88" w:rsidRPr="00E06E88">
        <w:rPr>
          <w:sz w:val="24"/>
          <w:szCs w:val="24"/>
          <w:lang w:eastAsia="lv-LV"/>
        </w:rPr>
        <w:t>&gt;</w:t>
      </w:r>
      <w:hyperlink r:id="rId48" w:tooltip="Ar flizelīna pamatni CT" w:history="1">
        <w:r w:rsidR="00E06E88" w:rsidRPr="00E06E88">
          <w:rPr>
            <w:color w:val="0000FF"/>
            <w:sz w:val="24"/>
            <w:szCs w:val="24"/>
            <w:u w:val="single"/>
            <w:lang w:eastAsia="lv-LV"/>
          </w:rPr>
          <w:t xml:space="preserve">Ar </w:t>
        </w:r>
        <w:proofErr w:type="spellStart"/>
        <w:r w:rsidR="00E06E88" w:rsidRPr="00E06E88">
          <w:rPr>
            <w:color w:val="0000FF"/>
            <w:sz w:val="24"/>
            <w:szCs w:val="24"/>
            <w:u w:val="single"/>
            <w:lang w:eastAsia="lv-LV"/>
          </w:rPr>
          <w:t>flizelīna</w:t>
        </w:r>
        <w:proofErr w:type="spellEnd"/>
        <w:r w:rsidR="00E06E88" w:rsidRPr="00E06E88">
          <w:rPr>
            <w:color w:val="0000FF"/>
            <w:sz w:val="24"/>
            <w:szCs w:val="24"/>
            <w:u w:val="single"/>
            <w:lang w:eastAsia="lv-LV"/>
          </w:rPr>
          <w:t xml:space="preserve"> pamatni CT</w:t>
        </w:r>
      </w:hyperlink>
      <w:r w:rsidR="00E06E88" w:rsidRPr="00E06E88">
        <w:rPr>
          <w:sz w:val="24"/>
          <w:szCs w:val="24"/>
          <w:lang w:eastAsia="lv-LV"/>
        </w:rPr>
        <w:t>&gt;</w:t>
      </w:r>
      <w:proofErr w:type="spellStart"/>
      <w:r w:rsidR="00E06E88" w:rsidRPr="00E06E88">
        <w:rPr>
          <w:sz w:val="24"/>
          <w:szCs w:val="24"/>
          <w:lang w:eastAsia="lv-LV"/>
        </w:rPr>
        <w:t>Zebrano</w:t>
      </w:r>
      <w:proofErr w:type="spellEnd"/>
      <w:r w:rsidR="00E06E88" w:rsidRPr="00E06E88">
        <w:rPr>
          <w:sz w:val="24"/>
          <w:szCs w:val="24"/>
          <w:lang w:eastAsia="lv-LV"/>
        </w:rPr>
        <w:t xml:space="preserve"> ZE-0001PS</w:t>
      </w:r>
    </w:p>
    <w:p w:rsidR="00E06E88" w:rsidRPr="00E06E88" w:rsidRDefault="00733D3E" w:rsidP="00E06E88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49" w:history="1">
        <w:r w:rsidR="00E06E88" w:rsidRPr="00E06E88">
          <w:rPr>
            <w:color w:val="0000FF"/>
            <w:sz w:val="24"/>
            <w:szCs w:val="24"/>
            <w:u w:val="single"/>
            <w:lang w:eastAsia="lv-LV"/>
          </w:rPr>
          <w:t>Līmes</w:t>
        </w:r>
      </w:hyperlink>
    </w:p>
    <w:p w:rsidR="00E06E88" w:rsidRPr="00E06E88" w:rsidRDefault="00733D3E" w:rsidP="00E06E88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50" w:history="1">
        <w:proofErr w:type="spellStart"/>
        <w:r w:rsidR="00E06E88" w:rsidRPr="00E06E88">
          <w:rPr>
            <w:color w:val="0000FF"/>
            <w:sz w:val="24"/>
            <w:szCs w:val="24"/>
            <w:u w:val="single"/>
            <w:lang w:eastAsia="lv-LV"/>
          </w:rPr>
          <w:t>Nažfinieri</w:t>
        </w:r>
        <w:proofErr w:type="spellEnd"/>
        <w:r w:rsidR="00E06E88" w:rsidRPr="00E06E88">
          <w:rPr>
            <w:color w:val="0000FF"/>
            <w:sz w:val="24"/>
            <w:szCs w:val="24"/>
            <w:u w:val="single"/>
            <w:lang w:eastAsia="lv-LV"/>
          </w:rPr>
          <w:t xml:space="preserve"> </w:t>
        </w:r>
      </w:hyperlink>
    </w:p>
    <w:p w:rsidR="00E06E88" w:rsidRPr="00E06E88" w:rsidRDefault="00733D3E" w:rsidP="00E06E88">
      <w:pPr>
        <w:numPr>
          <w:ilvl w:val="1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51" w:history="1">
        <w:r w:rsidR="00E06E88" w:rsidRPr="00E06E88">
          <w:rPr>
            <w:color w:val="0000FF"/>
            <w:sz w:val="24"/>
            <w:szCs w:val="24"/>
            <w:u w:val="single"/>
            <w:lang w:eastAsia="lv-LV"/>
          </w:rPr>
          <w:t xml:space="preserve">Dabīgie </w:t>
        </w:r>
        <w:proofErr w:type="spellStart"/>
        <w:r w:rsidR="00E06E88" w:rsidRPr="00E06E88">
          <w:rPr>
            <w:color w:val="0000FF"/>
            <w:sz w:val="24"/>
            <w:szCs w:val="24"/>
            <w:u w:val="single"/>
            <w:lang w:eastAsia="lv-LV"/>
          </w:rPr>
          <w:t>cēlkoku</w:t>
        </w:r>
        <w:proofErr w:type="spellEnd"/>
        <w:r w:rsidR="00E06E88" w:rsidRPr="00E06E88">
          <w:rPr>
            <w:color w:val="0000FF"/>
            <w:sz w:val="24"/>
            <w:szCs w:val="24"/>
            <w:u w:val="single"/>
            <w:lang w:eastAsia="lv-LV"/>
          </w:rPr>
          <w:t xml:space="preserve"> </w:t>
        </w:r>
        <w:proofErr w:type="spellStart"/>
        <w:r w:rsidR="00E06E88" w:rsidRPr="00E06E88">
          <w:rPr>
            <w:color w:val="0000FF"/>
            <w:sz w:val="24"/>
            <w:szCs w:val="24"/>
            <w:u w:val="single"/>
            <w:lang w:eastAsia="lv-LV"/>
          </w:rPr>
          <w:t>nažfinieri</w:t>
        </w:r>
        <w:proofErr w:type="spellEnd"/>
      </w:hyperlink>
    </w:p>
    <w:p w:rsidR="00E06E88" w:rsidRPr="00E06E88" w:rsidRDefault="00733D3E" w:rsidP="00E06E88">
      <w:pPr>
        <w:numPr>
          <w:ilvl w:val="1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52" w:history="1">
        <w:r w:rsidR="00E06E88" w:rsidRPr="00E06E88">
          <w:rPr>
            <w:color w:val="0000FF"/>
            <w:sz w:val="24"/>
            <w:szCs w:val="24"/>
            <w:u w:val="single"/>
            <w:lang w:eastAsia="lv-LV"/>
          </w:rPr>
          <w:t xml:space="preserve">Dabīgās </w:t>
        </w:r>
        <w:proofErr w:type="spellStart"/>
        <w:r w:rsidR="00E06E88" w:rsidRPr="00E06E88">
          <w:rPr>
            <w:color w:val="0000FF"/>
            <w:sz w:val="24"/>
            <w:szCs w:val="24"/>
            <w:u w:val="single"/>
            <w:lang w:eastAsia="lv-LV"/>
          </w:rPr>
          <w:t>nažfinieru</w:t>
        </w:r>
        <w:proofErr w:type="spellEnd"/>
        <w:r w:rsidR="00E06E88" w:rsidRPr="00E06E88">
          <w:rPr>
            <w:color w:val="0000FF"/>
            <w:sz w:val="24"/>
            <w:szCs w:val="24"/>
            <w:u w:val="single"/>
            <w:lang w:eastAsia="lv-LV"/>
          </w:rPr>
          <w:t xml:space="preserve"> maliņas</w:t>
        </w:r>
      </w:hyperlink>
    </w:p>
    <w:p w:rsidR="00E06E88" w:rsidRPr="00E06E88" w:rsidRDefault="00733D3E" w:rsidP="00E06E88">
      <w:pPr>
        <w:numPr>
          <w:ilvl w:val="1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53" w:history="1">
        <w:proofErr w:type="spellStart"/>
        <w:r w:rsidR="00E06E88" w:rsidRPr="00E06E88">
          <w:rPr>
            <w:color w:val="0000FF"/>
            <w:sz w:val="24"/>
            <w:szCs w:val="24"/>
            <w:u w:val="single"/>
            <w:lang w:eastAsia="lv-LV"/>
          </w:rPr>
          <w:t>Lameles</w:t>
        </w:r>
        <w:proofErr w:type="spellEnd"/>
      </w:hyperlink>
    </w:p>
    <w:p w:rsidR="00E06E88" w:rsidRPr="00E06E88" w:rsidRDefault="00733D3E" w:rsidP="00E06E88">
      <w:pPr>
        <w:numPr>
          <w:ilvl w:val="1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54" w:history="1">
        <w:r w:rsidR="00E06E88" w:rsidRPr="00E06E88">
          <w:rPr>
            <w:color w:val="0000FF"/>
            <w:sz w:val="24"/>
            <w:szCs w:val="24"/>
            <w:u w:val="single"/>
            <w:lang w:eastAsia="lv-LV"/>
          </w:rPr>
          <w:t xml:space="preserve">Eksotiskie </w:t>
        </w:r>
        <w:proofErr w:type="spellStart"/>
        <w:r w:rsidR="00E06E88" w:rsidRPr="00E06E88">
          <w:rPr>
            <w:color w:val="0000FF"/>
            <w:sz w:val="24"/>
            <w:szCs w:val="24"/>
            <w:u w:val="single"/>
            <w:lang w:eastAsia="lv-LV"/>
          </w:rPr>
          <w:t>nažfinieri</w:t>
        </w:r>
        <w:proofErr w:type="spellEnd"/>
      </w:hyperlink>
    </w:p>
    <w:p w:rsidR="00E06E88" w:rsidRPr="00E06E88" w:rsidRDefault="00733D3E" w:rsidP="00E06E88">
      <w:pPr>
        <w:numPr>
          <w:ilvl w:val="1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55" w:history="1">
        <w:r w:rsidR="00E06E88" w:rsidRPr="00E06E88">
          <w:rPr>
            <w:color w:val="0000FF"/>
            <w:sz w:val="24"/>
            <w:szCs w:val="24"/>
            <w:u w:val="single"/>
            <w:lang w:eastAsia="lv-LV"/>
          </w:rPr>
          <w:t xml:space="preserve">Mākslīgie </w:t>
        </w:r>
        <w:proofErr w:type="spellStart"/>
        <w:r w:rsidR="00E06E88" w:rsidRPr="00E06E88">
          <w:rPr>
            <w:color w:val="0000FF"/>
            <w:sz w:val="24"/>
            <w:szCs w:val="24"/>
            <w:u w:val="single"/>
            <w:lang w:eastAsia="lv-LV"/>
          </w:rPr>
          <w:t>nažfinieri</w:t>
        </w:r>
        <w:proofErr w:type="spellEnd"/>
      </w:hyperlink>
    </w:p>
    <w:p w:rsidR="00E06E88" w:rsidRPr="00E06E88" w:rsidRDefault="00733D3E" w:rsidP="00E06E88">
      <w:pPr>
        <w:numPr>
          <w:ilvl w:val="2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56" w:history="1">
        <w:r w:rsidR="00E06E88" w:rsidRPr="00E06E88">
          <w:rPr>
            <w:color w:val="0000FF"/>
            <w:sz w:val="24"/>
            <w:szCs w:val="24"/>
            <w:u w:val="single"/>
            <w:lang w:eastAsia="lv-LV"/>
          </w:rPr>
          <w:t xml:space="preserve">Ar </w:t>
        </w:r>
        <w:proofErr w:type="spellStart"/>
        <w:r w:rsidR="00E06E88" w:rsidRPr="00E06E88">
          <w:rPr>
            <w:color w:val="0000FF"/>
            <w:sz w:val="24"/>
            <w:szCs w:val="24"/>
            <w:u w:val="single"/>
            <w:lang w:eastAsia="lv-LV"/>
          </w:rPr>
          <w:t>flizelīna</w:t>
        </w:r>
        <w:proofErr w:type="spellEnd"/>
        <w:r w:rsidR="00E06E88" w:rsidRPr="00E06E88">
          <w:rPr>
            <w:color w:val="0000FF"/>
            <w:sz w:val="24"/>
            <w:szCs w:val="24"/>
            <w:u w:val="single"/>
            <w:lang w:eastAsia="lv-LV"/>
          </w:rPr>
          <w:t xml:space="preserve"> pamatni CT</w:t>
        </w:r>
      </w:hyperlink>
    </w:p>
    <w:p w:rsidR="00E06E88" w:rsidRPr="00E06E88" w:rsidRDefault="00733D3E" w:rsidP="00E06E88">
      <w:pPr>
        <w:numPr>
          <w:ilvl w:val="2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57" w:history="1">
        <w:r w:rsidR="00E06E88" w:rsidRPr="00E06E88">
          <w:rPr>
            <w:color w:val="0000FF"/>
            <w:sz w:val="24"/>
            <w:szCs w:val="24"/>
            <w:u w:val="single"/>
            <w:lang w:eastAsia="lv-LV"/>
          </w:rPr>
          <w:t xml:space="preserve">Ar </w:t>
        </w:r>
        <w:proofErr w:type="spellStart"/>
        <w:r w:rsidR="00E06E88" w:rsidRPr="00E06E88">
          <w:rPr>
            <w:color w:val="0000FF"/>
            <w:sz w:val="24"/>
            <w:szCs w:val="24"/>
            <w:u w:val="single"/>
            <w:lang w:eastAsia="lv-LV"/>
          </w:rPr>
          <w:t>flizelīna</w:t>
        </w:r>
        <w:proofErr w:type="spellEnd"/>
        <w:r w:rsidR="00E06E88" w:rsidRPr="00E06E88">
          <w:rPr>
            <w:color w:val="0000FF"/>
            <w:sz w:val="24"/>
            <w:szCs w:val="24"/>
            <w:u w:val="single"/>
            <w:lang w:eastAsia="lv-LV"/>
          </w:rPr>
          <w:t xml:space="preserve"> pamatni CV</w:t>
        </w:r>
      </w:hyperlink>
    </w:p>
    <w:p w:rsidR="00E06E88" w:rsidRPr="00E06E88" w:rsidRDefault="00733D3E" w:rsidP="00E06E88">
      <w:pPr>
        <w:numPr>
          <w:ilvl w:val="2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58" w:history="1">
        <w:r w:rsidR="00E06E88" w:rsidRPr="00E06E88">
          <w:rPr>
            <w:color w:val="0000FF"/>
            <w:sz w:val="24"/>
            <w:szCs w:val="24"/>
            <w:u w:val="single"/>
            <w:lang w:eastAsia="lv-LV"/>
          </w:rPr>
          <w:t>IPIR</w:t>
        </w:r>
      </w:hyperlink>
    </w:p>
    <w:p w:rsidR="00E06E88" w:rsidRPr="00E06E88" w:rsidRDefault="00733D3E" w:rsidP="00E06E88">
      <w:pPr>
        <w:numPr>
          <w:ilvl w:val="1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59" w:history="1">
        <w:r w:rsidR="00E06E88" w:rsidRPr="00E06E88">
          <w:rPr>
            <w:color w:val="0000FF"/>
            <w:sz w:val="24"/>
            <w:szCs w:val="24"/>
            <w:u w:val="single"/>
            <w:lang w:eastAsia="lv-LV"/>
          </w:rPr>
          <w:t>Dekoratīvās intarsijas</w:t>
        </w:r>
      </w:hyperlink>
    </w:p>
    <w:p w:rsidR="00E06E88" w:rsidRPr="00E06E88" w:rsidRDefault="00733D3E" w:rsidP="00E06E88">
      <w:pPr>
        <w:numPr>
          <w:ilvl w:val="1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60" w:history="1">
        <w:r w:rsidR="00E06E88" w:rsidRPr="00E06E88">
          <w:rPr>
            <w:color w:val="0000FF"/>
            <w:sz w:val="24"/>
            <w:szCs w:val="24"/>
            <w:u w:val="single"/>
            <w:lang w:eastAsia="lv-LV"/>
          </w:rPr>
          <w:t xml:space="preserve">Māzeru </w:t>
        </w:r>
        <w:proofErr w:type="spellStart"/>
        <w:r w:rsidR="00E06E88" w:rsidRPr="00E06E88">
          <w:rPr>
            <w:color w:val="0000FF"/>
            <w:sz w:val="24"/>
            <w:szCs w:val="24"/>
            <w:u w:val="single"/>
            <w:lang w:eastAsia="lv-LV"/>
          </w:rPr>
          <w:t>nažfinieri</w:t>
        </w:r>
        <w:proofErr w:type="spellEnd"/>
      </w:hyperlink>
    </w:p>
    <w:p w:rsidR="00E06E88" w:rsidRPr="00E06E88" w:rsidRDefault="00733D3E" w:rsidP="00E06E88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61" w:history="1">
        <w:r w:rsidR="00E06E88" w:rsidRPr="00E06E88">
          <w:rPr>
            <w:color w:val="0000FF"/>
            <w:sz w:val="24"/>
            <w:szCs w:val="24"/>
            <w:u w:val="single"/>
            <w:lang w:eastAsia="lv-LV"/>
          </w:rPr>
          <w:t>Apdares materiāli</w:t>
        </w:r>
      </w:hyperlink>
    </w:p>
    <w:p w:rsidR="00E06E88" w:rsidRPr="00E06E88" w:rsidRDefault="00733D3E" w:rsidP="00E06E88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62" w:history="1">
        <w:r w:rsidR="00E06E88" w:rsidRPr="00E06E88">
          <w:rPr>
            <w:color w:val="0000FF"/>
            <w:sz w:val="24"/>
            <w:szCs w:val="24"/>
            <w:u w:val="single"/>
            <w:lang w:eastAsia="lv-LV"/>
          </w:rPr>
          <w:t>Plātņu materiāli</w:t>
        </w:r>
      </w:hyperlink>
    </w:p>
    <w:p w:rsidR="00E06E88" w:rsidRPr="00E06E88" w:rsidRDefault="00733D3E" w:rsidP="00E06E88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63" w:history="1">
        <w:r w:rsidR="00E06E88" w:rsidRPr="00E06E88">
          <w:rPr>
            <w:color w:val="0000FF"/>
            <w:sz w:val="24"/>
            <w:szCs w:val="24"/>
            <w:u w:val="single"/>
            <w:lang w:eastAsia="lv-LV"/>
          </w:rPr>
          <w:t>Furnitūra</w:t>
        </w:r>
      </w:hyperlink>
    </w:p>
    <w:p w:rsidR="00E06E88" w:rsidRPr="00E06E88" w:rsidRDefault="00733D3E" w:rsidP="00E06E88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64" w:history="1">
        <w:r w:rsidR="00E06E88" w:rsidRPr="00E06E88">
          <w:rPr>
            <w:color w:val="0000FF"/>
            <w:sz w:val="24"/>
            <w:szCs w:val="24"/>
            <w:u w:val="single"/>
            <w:lang w:eastAsia="lv-LV"/>
          </w:rPr>
          <w:t>Produkti mēbeļu restaurācijai un labošanai</w:t>
        </w:r>
      </w:hyperlink>
    </w:p>
    <w:p w:rsidR="00E06E88" w:rsidRPr="00E06E88" w:rsidRDefault="00733D3E" w:rsidP="00E06E88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65" w:history="1">
        <w:proofErr w:type="spellStart"/>
        <w:r w:rsidR="00E06E88" w:rsidRPr="00E06E88">
          <w:rPr>
            <w:color w:val="0000FF"/>
            <w:sz w:val="24"/>
            <w:szCs w:val="24"/>
            <w:u w:val="single"/>
            <w:lang w:eastAsia="lv-LV"/>
          </w:rPr>
          <w:t>Cēlkoku</w:t>
        </w:r>
        <w:proofErr w:type="spellEnd"/>
        <w:r w:rsidR="00E06E88" w:rsidRPr="00E06E88">
          <w:rPr>
            <w:color w:val="0000FF"/>
            <w:sz w:val="24"/>
            <w:szCs w:val="24"/>
            <w:u w:val="single"/>
            <w:lang w:eastAsia="lv-LV"/>
          </w:rPr>
          <w:t xml:space="preserve"> masīvi/ Zāģmateriāli</w:t>
        </w:r>
      </w:hyperlink>
    </w:p>
    <w:p w:rsidR="00E06E88" w:rsidRPr="00E06E88" w:rsidRDefault="00733D3E" w:rsidP="00E06E88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66" w:history="1">
        <w:r w:rsidR="00E06E88" w:rsidRPr="00E06E88">
          <w:rPr>
            <w:color w:val="0000FF"/>
            <w:sz w:val="24"/>
            <w:szCs w:val="24"/>
            <w:u w:val="single"/>
            <w:lang w:eastAsia="lv-LV"/>
          </w:rPr>
          <w:t>Abrazīvi</w:t>
        </w:r>
      </w:hyperlink>
    </w:p>
    <w:p w:rsidR="00E06E88" w:rsidRPr="00E06E88" w:rsidRDefault="00733D3E" w:rsidP="00E06E88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67" w:history="1">
        <w:r w:rsidR="00E06E88" w:rsidRPr="00E06E88">
          <w:rPr>
            <w:color w:val="0000FF"/>
            <w:sz w:val="24"/>
            <w:szCs w:val="24"/>
            <w:u w:val="single"/>
            <w:lang w:eastAsia="lv-LV"/>
          </w:rPr>
          <w:t>Palīgmateriāli un instrumenti</w:t>
        </w:r>
      </w:hyperlink>
    </w:p>
    <w:p w:rsidR="00E06E88" w:rsidRPr="00E06E88" w:rsidRDefault="00733D3E" w:rsidP="00E06E88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68" w:history="1">
        <w:r w:rsidR="00E06E88" w:rsidRPr="00E06E88">
          <w:rPr>
            <w:color w:val="0000FF"/>
            <w:sz w:val="24"/>
            <w:szCs w:val="24"/>
            <w:u w:val="single"/>
            <w:lang w:eastAsia="lv-LV"/>
          </w:rPr>
          <w:t>Saplāksnis</w:t>
        </w:r>
      </w:hyperlink>
    </w:p>
    <w:p w:rsidR="00E06E88" w:rsidRPr="00E06E88" w:rsidRDefault="00E06E88" w:rsidP="00E06E88">
      <w:pPr>
        <w:rPr>
          <w:sz w:val="24"/>
          <w:szCs w:val="24"/>
          <w:lang w:eastAsia="lv-LV"/>
        </w:rPr>
      </w:pPr>
      <w:r>
        <w:rPr>
          <w:noProof/>
          <w:sz w:val="24"/>
          <w:szCs w:val="24"/>
          <w:lang w:eastAsia="lv-LV"/>
        </w:rPr>
        <w:drawing>
          <wp:inline distT="0" distB="0" distL="0" distR="0">
            <wp:extent cx="2514600" cy="2514600"/>
            <wp:effectExtent l="19050" t="0" r="0" b="0"/>
            <wp:docPr id="25" name="bigpic" descr="Zebrano ZE-0001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Zebrano ZE-0001PS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E88" w:rsidRPr="00E06E88" w:rsidRDefault="00E06E88" w:rsidP="00E06E8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lv-LV"/>
        </w:rPr>
      </w:pPr>
      <w:proofErr w:type="spellStart"/>
      <w:r w:rsidRPr="00E06E88">
        <w:rPr>
          <w:b/>
          <w:bCs/>
          <w:kern w:val="36"/>
          <w:sz w:val="48"/>
          <w:szCs w:val="48"/>
          <w:lang w:eastAsia="lv-LV"/>
        </w:rPr>
        <w:t>Zebrano</w:t>
      </w:r>
      <w:proofErr w:type="spellEnd"/>
      <w:r w:rsidRPr="00E06E88">
        <w:rPr>
          <w:b/>
          <w:bCs/>
          <w:kern w:val="36"/>
          <w:sz w:val="48"/>
          <w:szCs w:val="48"/>
          <w:lang w:eastAsia="lv-LV"/>
        </w:rPr>
        <w:t xml:space="preserve"> ZE-0001PS</w:t>
      </w:r>
    </w:p>
    <w:p w:rsidR="00E06E88" w:rsidRPr="00090355" w:rsidRDefault="00E06E88" w:rsidP="00E06E88">
      <w:pPr>
        <w:spacing w:before="100" w:beforeAutospacing="1" w:after="100" w:afterAutospacing="1"/>
        <w:rPr>
          <w:sz w:val="24"/>
          <w:szCs w:val="24"/>
          <w:lang w:eastAsia="lv-LV"/>
        </w:rPr>
      </w:pPr>
      <w:r w:rsidRPr="00E06E88">
        <w:rPr>
          <w:sz w:val="24"/>
          <w:szCs w:val="24"/>
          <w:lang w:eastAsia="lv-LV"/>
        </w:rPr>
        <w:t>Loksnes izmēri:</w:t>
      </w:r>
      <w:r w:rsidRPr="00090355">
        <w:rPr>
          <w:sz w:val="24"/>
          <w:szCs w:val="24"/>
          <w:lang w:eastAsia="lv-LV"/>
        </w:rPr>
        <w:br/>
        <w:t>2500x640</w:t>
      </w:r>
      <w:r w:rsidRPr="00090355">
        <w:rPr>
          <w:rFonts w:cs="Arial"/>
          <w:vanish/>
          <w:sz w:val="24"/>
          <w:szCs w:val="16"/>
          <w:lang w:eastAsia="lv-LV"/>
        </w:rPr>
        <w:t>Formas sākums</w:t>
      </w:r>
    </w:p>
    <w:p w:rsidR="00E06E88" w:rsidRPr="00090355" w:rsidRDefault="00E06E88" w:rsidP="00E06E88">
      <w:pPr>
        <w:pBdr>
          <w:top w:val="single" w:sz="6" w:space="1" w:color="auto"/>
        </w:pBdr>
        <w:jc w:val="center"/>
        <w:rPr>
          <w:rFonts w:cs="Arial"/>
          <w:vanish/>
          <w:sz w:val="24"/>
          <w:szCs w:val="16"/>
          <w:lang w:eastAsia="lv-LV"/>
        </w:rPr>
      </w:pPr>
      <w:r w:rsidRPr="00090355">
        <w:rPr>
          <w:rFonts w:cs="Arial"/>
          <w:vanish/>
          <w:sz w:val="24"/>
          <w:szCs w:val="16"/>
          <w:lang w:eastAsia="lv-LV"/>
        </w:rPr>
        <w:t>Formas beigas</w:t>
      </w:r>
    </w:p>
    <w:p w:rsidR="00E06E88" w:rsidRPr="00090355" w:rsidRDefault="00E06E88" w:rsidP="00E06E88">
      <w:pPr>
        <w:rPr>
          <w:sz w:val="24"/>
          <w:szCs w:val="24"/>
          <w:lang w:eastAsia="lv-LV"/>
        </w:rPr>
      </w:pPr>
    </w:p>
    <w:p w:rsidR="00E34F31" w:rsidRPr="00090355" w:rsidRDefault="00942E86" w:rsidP="00FC5878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090355">
        <w:rPr>
          <w:sz w:val="24"/>
          <w:szCs w:val="24"/>
        </w:rPr>
        <w:t>Pielietot sagatavotu zīmējumu, attēlu finieru krāsu gammas izvēlei.</w:t>
      </w:r>
    </w:p>
    <w:p w:rsidR="00FC5878" w:rsidRPr="00090355" w:rsidRDefault="00FC5878" w:rsidP="00FC5878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090355">
        <w:rPr>
          <w:sz w:val="24"/>
          <w:szCs w:val="24"/>
        </w:rPr>
        <w:t>Izvēlēties nepieciešamo krāsu gammu</w:t>
      </w:r>
      <w:r w:rsidR="00E34F31" w:rsidRPr="00090355">
        <w:rPr>
          <w:sz w:val="24"/>
          <w:szCs w:val="24"/>
        </w:rPr>
        <w:t>, zīmējuma, attēla izveidei.</w:t>
      </w:r>
    </w:p>
    <w:p w:rsidR="00D270C3" w:rsidRPr="00090355" w:rsidRDefault="00D270C3" w:rsidP="00FC5878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090355">
        <w:rPr>
          <w:sz w:val="24"/>
          <w:szCs w:val="24"/>
        </w:rPr>
        <w:t>Izveidot</w:t>
      </w:r>
      <w:r w:rsidR="00E34F31" w:rsidRPr="00090355">
        <w:rPr>
          <w:sz w:val="24"/>
          <w:szCs w:val="24"/>
        </w:rPr>
        <w:t xml:space="preserve"> nepiecieš</w:t>
      </w:r>
      <w:r w:rsidR="004D39D6" w:rsidRPr="00090355">
        <w:rPr>
          <w:sz w:val="24"/>
          <w:szCs w:val="24"/>
        </w:rPr>
        <w:t>a</w:t>
      </w:r>
      <w:r w:rsidR="00E34F31" w:rsidRPr="00090355">
        <w:rPr>
          <w:sz w:val="24"/>
          <w:szCs w:val="24"/>
        </w:rPr>
        <w:t>mo</w:t>
      </w:r>
      <w:r w:rsidRPr="00090355">
        <w:rPr>
          <w:sz w:val="24"/>
          <w:szCs w:val="24"/>
        </w:rPr>
        <w:t xml:space="preserve"> finieru krāsu paleti.</w:t>
      </w:r>
    </w:p>
    <w:p w:rsidR="00E34F31" w:rsidRPr="00090355" w:rsidRDefault="00E34F31" w:rsidP="00FC5878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090355">
        <w:rPr>
          <w:sz w:val="24"/>
          <w:szCs w:val="24"/>
        </w:rPr>
        <w:t>Pētīt finieru krāsu gammas piemērotību zīmējuma, attēla izveidei.</w:t>
      </w:r>
    </w:p>
    <w:p w:rsidR="00E34F31" w:rsidRPr="00090355" w:rsidRDefault="00E34F31" w:rsidP="00FC5878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090355">
        <w:rPr>
          <w:sz w:val="24"/>
          <w:szCs w:val="24"/>
        </w:rPr>
        <w:t>Pielietot dažādus iespējamos salikuma veidus.</w:t>
      </w:r>
    </w:p>
    <w:p w:rsidR="00E34F31" w:rsidRPr="00090355" w:rsidRDefault="00E34F31" w:rsidP="00FC5878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090355">
        <w:rPr>
          <w:sz w:val="24"/>
          <w:szCs w:val="24"/>
        </w:rPr>
        <w:t>Fiksēt pierakstos izdarīto izvēli</w:t>
      </w:r>
      <w:r w:rsidR="00942E86" w:rsidRPr="00090355">
        <w:rPr>
          <w:sz w:val="24"/>
          <w:szCs w:val="24"/>
        </w:rPr>
        <w:t>, secinājumus.</w:t>
      </w:r>
    </w:p>
    <w:p w:rsidR="00344690" w:rsidRPr="00090355" w:rsidRDefault="00344690" w:rsidP="00344690">
      <w:pPr>
        <w:pStyle w:val="Sarakstarindkopa"/>
        <w:rPr>
          <w:sz w:val="24"/>
          <w:szCs w:val="24"/>
        </w:rPr>
      </w:pPr>
    </w:p>
    <w:p w:rsidR="00344690" w:rsidRPr="00090355" w:rsidRDefault="00344690" w:rsidP="00344690">
      <w:pPr>
        <w:pStyle w:val="Sarakstarindkopa"/>
        <w:rPr>
          <w:sz w:val="24"/>
          <w:szCs w:val="24"/>
        </w:rPr>
      </w:pPr>
    </w:p>
    <w:p w:rsidR="00942E86" w:rsidRPr="00090355" w:rsidRDefault="00942E86" w:rsidP="00942E86">
      <w:pPr>
        <w:rPr>
          <w:sz w:val="24"/>
          <w:szCs w:val="24"/>
          <w:u w:val="single"/>
        </w:rPr>
      </w:pPr>
      <w:r w:rsidRPr="00090355">
        <w:rPr>
          <w:sz w:val="24"/>
          <w:szCs w:val="24"/>
          <w:u w:val="single"/>
        </w:rPr>
        <w:lastRenderedPageBreak/>
        <w:t>Atskaite:</w:t>
      </w:r>
    </w:p>
    <w:p w:rsidR="00942E86" w:rsidRPr="00090355" w:rsidRDefault="001332F9" w:rsidP="001332F9">
      <w:pPr>
        <w:rPr>
          <w:sz w:val="24"/>
          <w:szCs w:val="24"/>
        </w:rPr>
      </w:pPr>
      <w:r w:rsidRPr="00090355">
        <w:rPr>
          <w:sz w:val="24"/>
          <w:szCs w:val="24"/>
        </w:rPr>
        <w:t>Sagatavot izpildītā darba atskaiti:</w:t>
      </w:r>
    </w:p>
    <w:p w:rsidR="001332F9" w:rsidRPr="00090355" w:rsidRDefault="001332F9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090355">
        <w:rPr>
          <w:sz w:val="24"/>
          <w:szCs w:val="24"/>
        </w:rPr>
        <w:t>Aprakstīt darba izpildes gaitu;</w:t>
      </w:r>
    </w:p>
    <w:p w:rsidR="001332F9" w:rsidRPr="00090355" w:rsidRDefault="001332F9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090355">
        <w:rPr>
          <w:sz w:val="24"/>
          <w:szCs w:val="24"/>
        </w:rPr>
        <w:t xml:space="preserve">Nosaukt </w:t>
      </w:r>
      <w:proofErr w:type="spellStart"/>
      <w:r w:rsidRPr="00090355">
        <w:rPr>
          <w:sz w:val="24"/>
          <w:szCs w:val="24"/>
        </w:rPr>
        <w:t>nažfinierus</w:t>
      </w:r>
      <w:proofErr w:type="spellEnd"/>
      <w:r w:rsidRPr="00090355">
        <w:rPr>
          <w:sz w:val="24"/>
          <w:szCs w:val="24"/>
        </w:rPr>
        <w:t>, koku sugas;</w:t>
      </w:r>
    </w:p>
    <w:p w:rsidR="00B61BF0" w:rsidRPr="00090355" w:rsidRDefault="001332F9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090355">
        <w:rPr>
          <w:sz w:val="24"/>
          <w:szCs w:val="24"/>
        </w:rPr>
        <w:t>Nosaukt izvēlētos materiālus</w:t>
      </w:r>
      <w:r w:rsidR="00B61BF0" w:rsidRPr="00090355">
        <w:rPr>
          <w:sz w:val="24"/>
          <w:szCs w:val="24"/>
        </w:rPr>
        <w:t xml:space="preserve"> attēla, zīmējuma izveidei;</w:t>
      </w:r>
    </w:p>
    <w:p w:rsidR="00B61BF0" w:rsidRPr="00090355" w:rsidRDefault="00B61BF0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090355">
        <w:rPr>
          <w:sz w:val="24"/>
          <w:szCs w:val="24"/>
        </w:rPr>
        <w:t>A</w:t>
      </w:r>
      <w:r w:rsidR="001332F9" w:rsidRPr="00090355">
        <w:rPr>
          <w:sz w:val="24"/>
          <w:szCs w:val="24"/>
        </w:rPr>
        <w:t xml:space="preserve">rgumentēt </w:t>
      </w:r>
      <w:r w:rsidRPr="00090355">
        <w:rPr>
          <w:sz w:val="24"/>
          <w:szCs w:val="24"/>
        </w:rPr>
        <w:t>izdarīto izvēli konkrētam krāsu salikumam;</w:t>
      </w:r>
    </w:p>
    <w:p w:rsidR="00F80C9A" w:rsidRPr="00090355" w:rsidRDefault="00B61BF0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090355">
        <w:rPr>
          <w:sz w:val="24"/>
          <w:szCs w:val="24"/>
        </w:rPr>
        <w:t>Veikt aprēķinus nepiecieš</w:t>
      </w:r>
      <w:r w:rsidR="00F80C9A" w:rsidRPr="00090355">
        <w:rPr>
          <w:sz w:val="24"/>
          <w:szCs w:val="24"/>
        </w:rPr>
        <w:t>a</w:t>
      </w:r>
      <w:r w:rsidRPr="00090355">
        <w:rPr>
          <w:sz w:val="24"/>
          <w:szCs w:val="24"/>
        </w:rPr>
        <w:t>majam materiāla</w:t>
      </w:r>
      <w:r w:rsidR="00F80C9A" w:rsidRPr="00090355">
        <w:rPr>
          <w:sz w:val="24"/>
          <w:szCs w:val="24"/>
        </w:rPr>
        <w:t xml:space="preserve"> daudzumam zīmējuma izveidei;</w:t>
      </w:r>
    </w:p>
    <w:p w:rsidR="00F80C9A" w:rsidRPr="00090355" w:rsidRDefault="00F80C9A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090355">
        <w:rPr>
          <w:sz w:val="24"/>
          <w:szCs w:val="24"/>
        </w:rPr>
        <w:t>Uzrakstīt secinājumus.</w:t>
      </w:r>
    </w:p>
    <w:p w:rsidR="00F80C9A" w:rsidRPr="00090355" w:rsidRDefault="00F80C9A" w:rsidP="00F80C9A">
      <w:pPr>
        <w:pStyle w:val="Sarakstarindkopa"/>
        <w:rPr>
          <w:sz w:val="24"/>
          <w:szCs w:val="24"/>
        </w:rPr>
      </w:pPr>
    </w:p>
    <w:p w:rsidR="00F80C9A" w:rsidRPr="00090355" w:rsidRDefault="00F80C9A" w:rsidP="00F80C9A">
      <w:pPr>
        <w:rPr>
          <w:sz w:val="24"/>
          <w:szCs w:val="24"/>
          <w:u w:val="single"/>
        </w:rPr>
      </w:pPr>
      <w:r w:rsidRPr="00090355">
        <w:rPr>
          <w:sz w:val="24"/>
          <w:szCs w:val="24"/>
          <w:u w:val="single"/>
        </w:rPr>
        <w:t>Kontroljautājumi:</w:t>
      </w:r>
      <w:r w:rsidR="00B61BF0" w:rsidRPr="00090355">
        <w:rPr>
          <w:sz w:val="24"/>
          <w:szCs w:val="24"/>
          <w:u w:val="single"/>
        </w:rPr>
        <w:t xml:space="preserve"> </w:t>
      </w:r>
    </w:p>
    <w:p w:rsidR="001332F9" w:rsidRPr="00090355" w:rsidRDefault="00F80C9A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090355">
        <w:rPr>
          <w:sz w:val="24"/>
          <w:szCs w:val="24"/>
        </w:rPr>
        <w:t xml:space="preserve">Kur atrast nepieciešamos </w:t>
      </w:r>
      <w:proofErr w:type="spellStart"/>
      <w:r w:rsidRPr="00090355">
        <w:rPr>
          <w:sz w:val="24"/>
          <w:szCs w:val="24"/>
        </w:rPr>
        <w:t>nažfinierus</w:t>
      </w:r>
      <w:proofErr w:type="spellEnd"/>
      <w:r w:rsidRPr="00090355">
        <w:rPr>
          <w:sz w:val="24"/>
          <w:szCs w:val="24"/>
        </w:rPr>
        <w:t xml:space="preserve">, katalogus, krāsu gammu paraugus </w:t>
      </w:r>
      <w:r w:rsidR="00E91DD6" w:rsidRPr="00090355">
        <w:rPr>
          <w:sz w:val="24"/>
          <w:szCs w:val="24"/>
        </w:rPr>
        <w:t>?</w:t>
      </w:r>
    </w:p>
    <w:p w:rsidR="00E17AC9" w:rsidRPr="00090355" w:rsidRDefault="00E17AC9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090355">
        <w:rPr>
          <w:sz w:val="24"/>
          <w:szCs w:val="24"/>
        </w:rPr>
        <w:t>Kādi ir finieru veidi, ražošanas paņēmieni</w:t>
      </w:r>
      <w:r w:rsidR="007B26F0" w:rsidRPr="00090355">
        <w:rPr>
          <w:sz w:val="24"/>
          <w:szCs w:val="24"/>
        </w:rPr>
        <w:t>?</w:t>
      </w:r>
    </w:p>
    <w:p w:rsidR="007B26F0" w:rsidRPr="00090355" w:rsidRDefault="007B26F0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090355">
        <w:rPr>
          <w:sz w:val="24"/>
          <w:szCs w:val="24"/>
        </w:rPr>
        <w:t>„Dabīgie” un ”mākslīgie” finieri, kā tie atšķiras?</w:t>
      </w:r>
    </w:p>
    <w:p w:rsidR="007B26F0" w:rsidRPr="00090355" w:rsidRDefault="007B26F0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090355">
        <w:rPr>
          <w:sz w:val="24"/>
          <w:szCs w:val="24"/>
        </w:rPr>
        <w:t xml:space="preserve">Kas ir pafinierēšana, kādos gadījumos to lieto? </w:t>
      </w:r>
    </w:p>
    <w:p w:rsidR="00E91DD6" w:rsidRPr="00090355" w:rsidRDefault="00E91DD6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090355">
        <w:rPr>
          <w:sz w:val="24"/>
          <w:szCs w:val="24"/>
        </w:rPr>
        <w:t>Nosaukt lielākos finieru piegādātājus, kādas ir to interneta adreses?</w:t>
      </w:r>
    </w:p>
    <w:p w:rsidR="00E17AC9" w:rsidRPr="00090355" w:rsidRDefault="00E17AC9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090355">
        <w:rPr>
          <w:sz w:val="24"/>
          <w:szCs w:val="24"/>
        </w:rPr>
        <w:t>Intarsijas pielietojums mēbeļu ražošanā, kādos izstrādājumos pielieto visbiežāk?</w:t>
      </w:r>
    </w:p>
    <w:p w:rsidR="00DF7EAF" w:rsidRPr="00090355" w:rsidRDefault="00DF7EAF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090355">
        <w:rPr>
          <w:sz w:val="24"/>
          <w:szCs w:val="24"/>
        </w:rPr>
        <w:t>Kādi ir veicamie darbi</w:t>
      </w:r>
      <w:r w:rsidR="00E17AC9" w:rsidRPr="00090355">
        <w:rPr>
          <w:sz w:val="24"/>
          <w:szCs w:val="24"/>
        </w:rPr>
        <w:t xml:space="preserve"> no idejas (skices), līdz pabeigtam darbam –</w:t>
      </w:r>
      <w:r w:rsidR="007B26F0" w:rsidRPr="00090355">
        <w:rPr>
          <w:sz w:val="24"/>
          <w:szCs w:val="24"/>
        </w:rPr>
        <w:t xml:space="preserve"> intar</w:t>
      </w:r>
      <w:r w:rsidR="00E17AC9" w:rsidRPr="00090355">
        <w:rPr>
          <w:sz w:val="24"/>
          <w:szCs w:val="24"/>
        </w:rPr>
        <w:t>sijai?</w:t>
      </w:r>
    </w:p>
    <w:p w:rsidR="00155F29" w:rsidRPr="00090355" w:rsidRDefault="00155F29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090355">
        <w:rPr>
          <w:sz w:val="24"/>
          <w:szCs w:val="24"/>
        </w:rPr>
        <w:t>Kādi nosacījumi jāpielieto intarsijas zīmējuma izv</w:t>
      </w:r>
      <w:r w:rsidR="00DF7EAF" w:rsidRPr="00090355">
        <w:rPr>
          <w:sz w:val="24"/>
          <w:szCs w:val="24"/>
        </w:rPr>
        <w:t>eidei, detaļas, gabarīts?</w:t>
      </w:r>
    </w:p>
    <w:p w:rsidR="00DF7EAF" w:rsidRPr="00090355" w:rsidRDefault="00DF7EAF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090355">
        <w:rPr>
          <w:sz w:val="24"/>
          <w:szCs w:val="24"/>
        </w:rPr>
        <w:t>Kādus materiālus, griezējinstrumentus jāpielieto darbā?</w:t>
      </w:r>
    </w:p>
    <w:p w:rsidR="00DF7EAF" w:rsidRPr="00090355" w:rsidRDefault="00DF7EAF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090355">
        <w:rPr>
          <w:sz w:val="24"/>
          <w:szCs w:val="24"/>
        </w:rPr>
        <w:t>Kāda nozīme finieru krāsu gammai detaļu akcentēšanai?</w:t>
      </w:r>
    </w:p>
    <w:p w:rsidR="00DF7EAF" w:rsidRPr="00090355" w:rsidRDefault="00DF7EAF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090355">
        <w:rPr>
          <w:sz w:val="24"/>
          <w:szCs w:val="24"/>
        </w:rPr>
        <w:t>Kā finieru šķiedru virziens, struktūra ietekmē darba kvalitāti?</w:t>
      </w:r>
    </w:p>
    <w:p w:rsidR="007B26F0" w:rsidRPr="00090355" w:rsidRDefault="007B26F0" w:rsidP="007B26F0">
      <w:pPr>
        <w:pStyle w:val="Sarakstarindkopa"/>
        <w:ind w:left="765"/>
        <w:rPr>
          <w:sz w:val="24"/>
          <w:szCs w:val="24"/>
        </w:rPr>
      </w:pPr>
    </w:p>
    <w:p w:rsidR="007B26F0" w:rsidRPr="00090355" w:rsidRDefault="007B26F0" w:rsidP="007B26F0">
      <w:pPr>
        <w:rPr>
          <w:sz w:val="24"/>
          <w:szCs w:val="24"/>
          <w:u w:val="single"/>
        </w:rPr>
      </w:pPr>
      <w:r w:rsidRPr="00090355">
        <w:rPr>
          <w:sz w:val="24"/>
          <w:szCs w:val="24"/>
          <w:u w:val="single"/>
        </w:rPr>
        <w:t>Vērtējums:</w:t>
      </w:r>
    </w:p>
    <w:p w:rsidR="007B26F0" w:rsidRPr="00090355" w:rsidRDefault="007B26F0" w:rsidP="007B26F0">
      <w:pPr>
        <w:rPr>
          <w:sz w:val="24"/>
          <w:szCs w:val="24"/>
        </w:rPr>
      </w:pPr>
      <w:r w:rsidRPr="00090355">
        <w:rPr>
          <w:sz w:val="24"/>
          <w:szCs w:val="24"/>
        </w:rPr>
        <w:t>Audzēkņu praktisko mācību zināšanu un prasmju pārbaudes vērtēšana, notiek vērtējot darba gaitas</w:t>
      </w:r>
      <w:r w:rsidR="005D79EB" w:rsidRPr="00090355">
        <w:rPr>
          <w:sz w:val="24"/>
          <w:szCs w:val="24"/>
        </w:rPr>
        <w:t xml:space="preserve"> uzdevumu izpildi ar atzīmēm, vadoties pēc vērtēšanas kritērijiem, maksimālā atzīme – 10.</w:t>
      </w:r>
    </w:p>
    <w:p w:rsidR="000C657A" w:rsidRPr="00090355" w:rsidRDefault="000C657A" w:rsidP="007B26F0">
      <w:pPr>
        <w:rPr>
          <w:sz w:val="24"/>
          <w:szCs w:val="24"/>
        </w:rPr>
      </w:pPr>
    </w:p>
    <w:p w:rsidR="000C657A" w:rsidRDefault="000C657A" w:rsidP="007B26F0">
      <w:pPr>
        <w:rPr>
          <w:sz w:val="24"/>
          <w:szCs w:val="24"/>
          <w:u w:val="single"/>
        </w:rPr>
      </w:pPr>
      <w:r w:rsidRPr="000C657A">
        <w:rPr>
          <w:sz w:val="24"/>
          <w:szCs w:val="24"/>
          <w:u w:val="single"/>
        </w:rPr>
        <w:t>Literatūra un citi izziņas materiāli: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1.A.Domkins Koks tavās mājās;-Praktiski padomi.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Līmētas koksnes materiāli;-71. – 98. Lpp, Jumava</w:t>
      </w:r>
    </w:p>
    <w:p w:rsidR="000C657A" w:rsidRDefault="00C85D85" w:rsidP="007B26F0">
      <w:pPr>
        <w:rPr>
          <w:sz w:val="24"/>
          <w:szCs w:val="24"/>
        </w:rPr>
      </w:pPr>
      <w:r>
        <w:rPr>
          <w:sz w:val="24"/>
          <w:szCs w:val="24"/>
        </w:rPr>
        <w:t>2.Enciklopēdija. Mājokļa dizains, Zvaigzne ABC.</w:t>
      </w:r>
    </w:p>
    <w:p w:rsidR="00411313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411313">
        <w:t xml:space="preserve"> </w:t>
      </w:r>
      <w:hyperlink r:id="rId70" w:history="1">
        <w:r w:rsidRPr="009B5895">
          <w:rPr>
            <w:rStyle w:val="Hipersaite"/>
            <w:sz w:val="24"/>
            <w:szCs w:val="24"/>
          </w:rPr>
          <w:t>http://intarsija.lv/</w:t>
        </w:r>
      </w:hyperlink>
      <w:r>
        <w:rPr>
          <w:sz w:val="24"/>
          <w:szCs w:val="24"/>
        </w:rPr>
        <w:t xml:space="preserve"> Piegādātāja </w:t>
      </w:r>
      <w:proofErr w:type="spellStart"/>
      <w:r>
        <w:rPr>
          <w:sz w:val="24"/>
          <w:szCs w:val="24"/>
        </w:rPr>
        <w:t>mājaslapa</w:t>
      </w:r>
      <w:proofErr w:type="spellEnd"/>
      <w:r>
        <w:rPr>
          <w:sz w:val="24"/>
          <w:szCs w:val="24"/>
        </w:rPr>
        <w:t>.</w:t>
      </w:r>
    </w:p>
    <w:p w:rsidR="00411313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411313">
        <w:t xml:space="preserve"> </w:t>
      </w:r>
      <w:r w:rsidRPr="00411313">
        <w:rPr>
          <w:sz w:val="24"/>
          <w:szCs w:val="24"/>
        </w:rPr>
        <w:t xml:space="preserve">http://www.nazfinieris.lv/ </w:t>
      </w:r>
      <w:r>
        <w:rPr>
          <w:sz w:val="24"/>
          <w:szCs w:val="24"/>
        </w:rPr>
        <w:t xml:space="preserve">Piegādātāja </w:t>
      </w:r>
      <w:proofErr w:type="spellStart"/>
      <w:r>
        <w:rPr>
          <w:sz w:val="24"/>
          <w:szCs w:val="24"/>
        </w:rPr>
        <w:t>mājaslapa</w:t>
      </w:r>
      <w:proofErr w:type="spellEnd"/>
      <w:r>
        <w:rPr>
          <w:sz w:val="24"/>
          <w:szCs w:val="24"/>
        </w:rPr>
        <w:t>.</w:t>
      </w:r>
    </w:p>
    <w:p w:rsidR="00411313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411313">
        <w:t xml:space="preserve"> </w:t>
      </w:r>
      <w:hyperlink r:id="rId71" w:history="1">
        <w:r w:rsidRPr="009B5895">
          <w:rPr>
            <w:rStyle w:val="Hipersaite"/>
            <w:sz w:val="24"/>
            <w:szCs w:val="24"/>
          </w:rPr>
          <w:t>http://www.attelsr.lv/lv/platnu-materiali/nazfinieris</w:t>
        </w:r>
      </w:hyperlink>
    </w:p>
    <w:p w:rsidR="00411313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Pr="00411313">
        <w:t xml:space="preserve"> </w:t>
      </w:r>
      <w:hyperlink r:id="rId72" w:history="1">
        <w:r w:rsidRPr="009B5895">
          <w:rPr>
            <w:rStyle w:val="Hipersaite"/>
            <w:sz w:val="24"/>
            <w:szCs w:val="24"/>
          </w:rPr>
          <w:t>http://veneer.lv/index.php/lv.html</w:t>
        </w:r>
      </w:hyperlink>
    </w:p>
    <w:p w:rsidR="00411313" w:rsidRPr="00B43E5C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B43E5C">
        <w:rPr>
          <w:sz w:val="24"/>
          <w:szCs w:val="24"/>
        </w:rPr>
        <w:t>.</w:t>
      </w:r>
      <w:r w:rsidR="00B43E5C" w:rsidRPr="00B43E5C">
        <w:rPr>
          <w:bCs/>
          <w:sz w:val="24"/>
          <w:szCs w:val="24"/>
        </w:rPr>
        <w:t xml:space="preserve"> </w:t>
      </w:r>
      <w:proofErr w:type="spellStart"/>
      <w:r w:rsidR="00B43E5C" w:rsidRPr="00B43E5C">
        <w:rPr>
          <w:rStyle w:val="text-large"/>
          <w:bCs/>
          <w:sz w:val="24"/>
          <w:szCs w:val="24"/>
        </w:rPr>
        <w:t>Materiālmācība</w:t>
      </w:r>
      <w:proofErr w:type="spellEnd"/>
      <w:r w:rsidR="00B43E5C" w:rsidRPr="00B43E5C">
        <w:rPr>
          <w:rStyle w:val="text-large"/>
          <w:bCs/>
          <w:sz w:val="24"/>
          <w:szCs w:val="24"/>
        </w:rPr>
        <w:t xml:space="preserve"> galdniekiem. Testi, uzdevumi, krustvārdu mīklas</w:t>
      </w:r>
      <w:r w:rsidR="00B43E5C" w:rsidRPr="00B43E5C">
        <w:rPr>
          <w:sz w:val="24"/>
          <w:szCs w:val="24"/>
        </w:rPr>
        <w:br/>
        <w:t>Maija Grīnberga</w:t>
      </w:r>
      <w:r w:rsidR="00B43E5C">
        <w:rPr>
          <w:sz w:val="24"/>
          <w:szCs w:val="24"/>
        </w:rPr>
        <w:t>;  izdevniecība</w:t>
      </w:r>
      <w:r w:rsidR="00B43E5C" w:rsidRPr="00B43E5C">
        <w:rPr>
          <w:sz w:val="15"/>
          <w:szCs w:val="15"/>
        </w:rPr>
        <w:t xml:space="preserve"> </w:t>
      </w:r>
      <w:proofErr w:type="spellStart"/>
      <w:r w:rsidR="00B43E5C" w:rsidRPr="00B43E5C">
        <w:rPr>
          <w:sz w:val="24"/>
          <w:szCs w:val="24"/>
        </w:rPr>
        <w:t>Nordik</w:t>
      </w:r>
      <w:proofErr w:type="spellEnd"/>
      <w:r w:rsidR="00B43E5C" w:rsidRPr="00B43E5C">
        <w:rPr>
          <w:sz w:val="24"/>
          <w:szCs w:val="24"/>
        </w:rPr>
        <w:t>, 2003</w:t>
      </w:r>
    </w:p>
    <w:p w:rsidR="00E91DD6" w:rsidRPr="00F80C9A" w:rsidRDefault="00E91DD6" w:rsidP="00E91DD6">
      <w:pPr>
        <w:pStyle w:val="Sarakstarindkopa"/>
        <w:ind w:left="765"/>
        <w:rPr>
          <w:sz w:val="24"/>
          <w:szCs w:val="24"/>
        </w:rPr>
      </w:pPr>
    </w:p>
    <w:p w:rsidR="00942E86" w:rsidRPr="00942E86" w:rsidRDefault="00942E86" w:rsidP="00942E86">
      <w:pPr>
        <w:ind w:left="360"/>
        <w:rPr>
          <w:sz w:val="24"/>
          <w:szCs w:val="24"/>
        </w:rPr>
      </w:pPr>
    </w:p>
    <w:p w:rsidR="00E34F31" w:rsidRPr="00FC5878" w:rsidRDefault="00E34F31" w:rsidP="00942E86">
      <w:pPr>
        <w:pStyle w:val="Sarakstarindkopa"/>
        <w:rPr>
          <w:sz w:val="24"/>
          <w:szCs w:val="24"/>
        </w:rPr>
      </w:pPr>
    </w:p>
    <w:p w:rsidR="00FC5878" w:rsidRDefault="00FC5878" w:rsidP="00FC5878">
      <w:pPr>
        <w:pStyle w:val="Sarakstarindkopa"/>
        <w:rPr>
          <w:sz w:val="24"/>
          <w:szCs w:val="24"/>
        </w:rPr>
      </w:pPr>
    </w:p>
    <w:p w:rsidR="001517AE" w:rsidRPr="001517AE" w:rsidRDefault="001517AE" w:rsidP="001517AE">
      <w:pPr>
        <w:pStyle w:val="Sarakstarindkopa"/>
        <w:rPr>
          <w:sz w:val="24"/>
          <w:szCs w:val="24"/>
        </w:rPr>
      </w:pPr>
    </w:p>
    <w:sectPr w:rsidR="001517AE" w:rsidRPr="001517AE" w:rsidSect="00075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367F"/>
    <w:multiLevelType w:val="hybridMultilevel"/>
    <w:tmpl w:val="E19488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64487"/>
    <w:multiLevelType w:val="multilevel"/>
    <w:tmpl w:val="504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56BAA"/>
    <w:multiLevelType w:val="hybridMultilevel"/>
    <w:tmpl w:val="746CE1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D43E2"/>
    <w:multiLevelType w:val="hybridMultilevel"/>
    <w:tmpl w:val="13FC1156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7C86EC1"/>
    <w:multiLevelType w:val="hybridMultilevel"/>
    <w:tmpl w:val="3FF2AD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D1115"/>
    <w:multiLevelType w:val="hybridMultilevel"/>
    <w:tmpl w:val="1E4A84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35A6C"/>
    <w:multiLevelType w:val="multilevel"/>
    <w:tmpl w:val="674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55AE2"/>
    <w:multiLevelType w:val="multilevel"/>
    <w:tmpl w:val="D57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7424AC"/>
    <w:multiLevelType w:val="multilevel"/>
    <w:tmpl w:val="2712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F41"/>
    <w:rsid w:val="00075543"/>
    <w:rsid w:val="00090355"/>
    <w:rsid w:val="000C657A"/>
    <w:rsid w:val="001332F9"/>
    <w:rsid w:val="001517AE"/>
    <w:rsid w:val="00155F29"/>
    <w:rsid w:val="002A19C0"/>
    <w:rsid w:val="002B7369"/>
    <w:rsid w:val="002D09CF"/>
    <w:rsid w:val="00344690"/>
    <w:rsid w:val="00367ADB"/>
    <w:rsid w:val="00411313"/>
    <w:rsid w:val="00432ED5"/>
    <w:rsid w:val="004D39D6"/>
    <w:rsid w:val="004F6F41"/>
    <w:rsid w:val="005123FC"/>
    <w:rsid w:val="005D79EB"/>
    <w:rsid w:val="007070AD"/>
    <w:rsid w:val="007172B7"/>
    <w:rsid w:val="00733D3E"/>
    <w:rsid w:val="007B26F0"/>
    <w:rsid w:val="00881F90"/>
    <w:rsid w:val="00886CA7"/>
    <w:rsid w:val="008D287E"/>
    <w:rsid w:val="00925897"/>
    <w:rsid w:val="00942E86"/>
    <w:rsid w:val="00994DF4"/>
    <w:rsid w:val="00B43E5C"/>
    <w:rsid w:val="00B61BF0"/>
    <w:rsid w:val="00C85D85"/>
    <w:rsid w:val="00CC6936"/>
    <w:rsid w:val="00D270C3"/>
    <w:rsid w:val="00D9722B"/>
    <w:rsid w:val="00DF7EAF"/>
    <w:rsid w:val="00E06E88"/>
    <w:rsid w:val="00E17AC9"/>
    <w:rsid w:val="00E34F31"/>
    <w:rsid w:val="00E91DD6"/>
    <w:rsid w:val="00F80C9A"/>
    <w:rsid w:val="00FC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F6F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Virsraksts1">
    <w:name w:val="heading 1"/>
    <w:basedOn w:val="Parastais"/>
    <w:link w:val="Virsraksts1Rakstz"/>
    <w:uiPriority w:val="9"/>
    <w:qFormat/>
    <w:rsid w:val="00E06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1517A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070AD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070A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70AD"/>
    <w:rPr>
      <w:rFonts w:ascii="Tahoma" w:eastAsia="Times New Roman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06E8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divider">
    <w:name w:val="divider"/>
    <w:basedOn w:val="Noklusjumarindkopasfonts"/>
    <w:rsid w:val="00E06E88"/>
  </w:style>
  <w:style w:type="character" w:customStyle="1" w:styleId="navigation-pipe">
    <w:name w:val="navigation-pipe"/>
    <w:basedOn w:val="Noklusjumarindkopasfonts"/>
    <w:rsid w:val="00E06E88"/>
  </w:style>
  <w:style w:type="paragraph" w:styleId="ParastaisWeb">
    <w:name w:val="Normal (Web)"/>
    <w:basedOn w:val="Parastais"/>
    <w:uiPriority w:val="99"/>
    <w:semiHidden/>
    <w:unhideWhenUsed/>
    <w:rsid w:val="00E06E8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Veidlapasz-auga">
    <w:name w:val="HTML Top of Form"/>
    <w:basedOn w:val="Parastais"/>
    <w:next w:val="Parastais"/>
    <w:link w:val="Veidlapasz-augaRakstz"/>
    <w:hidden/>
    <w:uiPriority w:val="99"/>
    <w:semiHidden/>
    <w:unhideWhenUsed/>
    <w:rsid w:val="00E06E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ais"/>
    <w:next w:val="Parastais"/>
    <w:link w:val="Veidlapasz-apakaRakstz"/>
    <w:hidden/>
    <w:uiPriority w:val="99"/>
    <w:semiHidden/>
    <w:unhideWhenUsed/>
    <w:rsid w:val="00E06E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text-large">
    <w:name w:val="text-large"/>
    <w:basedOn w:val="Noklusjumarindkopasfonts"/>
    <w:rsid w:val="00B43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8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9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arsija.lv/lv/98-brzs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intarsija.lv/lv/102-ozols-amerikas" TargetMode="External"/><Relationship Id="rId39" Type="http://schemas.openxmlformats.org/officeDocument/2006/relationships/image" Target="media/image12.jpeg"/><Relationship Id="rId21" Type="http://schemas.openxmlformats.org/officeDocument/2006/relationships/image" Target="media/image6.jpeg"/><Relationship Id="rId34" Type="http://schemas.openxmlformats.org/officeDocument/2006/relationships/hyperlink" Target="http://intarsija.lv/lv/104-rieksts-amerikas" TargetMode="External"/><Relationship Id="rId42" Type="http://schemas.openxmlformats.org/officeDocument/2006/relationships/hyperlink" Target="http://intarsija.lv/lv/content/6-news" TargetMode="External"/><Relationship Id="rId47" Type="http://schemas.openxmlformats.org/officeDocument/2006/relationships/hyperlink" Target="http://intarsija.lv/lv/20-Maksligie-nazfinieri" TargetMode="External"/><Relationship Id="rId50" Type="http://schemas.openxmlformats.org/officeDocument/2006/relationships/hyperlink" Target="http://intarsija.lv/lv/17-nazfinieri-" TargetMode="External"/><Relationship Id="rId55" Type="http://schemas.openxmlformats.org/officeDocument/2006/relationships/hyperlink" Target="http://intarsija.lv/lv/20-Maksligie-nazfinieri" TargetMode="External"/><Relationship Id="rId63" Type="http://schemas.openxmlformats.org/officeDocument/2006/relationships/hyperlink" Target="http://intarsija.lv/lv/34-Furnitura" TargetMode="External"/><Relationship Id="rId68" Type="http://schemas.openxmlformats.org/officeDocument/2006/relationships/hyperlink" Target="http://intarsija.lv/lv/69-saplksnis" TargetMode="External"/><Relationship Id="rId7" Type="http://schemas.openxmlformats.org/officeDocument/2006/relationships/hyperlink" Target="http://intarsija.lv/lv/97-baltais-osis" TargetMode="External"/><Relationship Id="rId71" Type="http://schemas.openxmlformats.org/officeDocument/2006/relationships/hyperlink" Target="http://www.attelsr.lv/lv/platnu-materiali/nazfinieris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arsija.lv/lv/99-buks" TargetMode="External"/><Relationship Id="rId29" Type="http://schemas.openxmlformats.org/officeDocument/2006/relationships/hyperlink" Target="http://intarsija.lv/lv/103-priede" TargetMode="External"/><Relationship Id="rId11" Type="http://schemas.openxmlformats.org/officeDocument/2006/relationships/hyperlink" Target="http://intarsija.lv/lv/98-brzs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://intarsija.lv/lv/104-rieksts-amerikas" TargetMode="External"/><Relationship Id="rId37" Type="http://schemas.openxmlformats.org/officeDocument/2006/relationships/hyperlink" Target="http://intarsija.lv/lv/107-melnalksnis" TargetMode="External"/><Relationship Id="rId40" Type="http://schemas.openxmlformats.org/officeDocument/2006/relationships/hyperlink" Target="http://intarsija.lv/lv/108-lapegle" TargetMode="External"/><Relationship Id="rId45" Type="http://schemas.openxmlformats.org/officeDocument/2006/relationships/hyperlink" Target="http://intarsija.lv/" TargetMode="External"/><Relationship Id="rId53" Type="http://schemas.openxmlformats.org/officeDocument/2006/relationships/hyperlink" Target="http://intarsija.lv/lv/68-lameles" TargetMode="External"/><Relationship Id="rId58" Type="http://schemas.openxmlformats.org/officeDocument/2006/relationships/hyperlink" Target="http://intarsija.lv/lv/23-IPIR" TargetMode="External"/><Relationship Id="rId66" Type="http://schemas.openxmlformats.org/officeDocument/2006/relationships/hyperlink" Target="http://intarsija.lv/lv/52-Abrazivi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intarsija.lv/lv/97-baltais-osis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intarsija.lv/lv/101-ozols-eiropas" TargetMode="External"/><Relationship Id="rId28" Type="http://schemas.openxmlformats.org/officeDocument/2006/relationships/hyperlink" Target="http://intarsija.lv/lv/102-ozols-amerikas" TargetMode="External"/><Relationship Id="rId36" Type="http://schemas.openxmlformats.org/officeDocument/2006/relationships/image" Target="media/image11.jpeg"/><Relationship Id="rId49" Type="http://schemas.openxmlformats.org/officeDocument/2006/relationships/hyperlink" Target="http://intarsija.lv/lv/3-limes" TargetMode="External"/><Relationship Id="rId57" Type="http://schemas.openxmlformats.org/officeDocument/2006/relationships/hyperlink" Target="http://intarsija.lv/lv/22-Ar-flizelina-pamatni-CV" TargetMode="External"/><Relationship Id="rId61" Type="http://schemas.openxmlformats.org/officeDocument/2006/relationships/hyperlink" Target="http://intarsija.lv/lv/10-Apdares-materiali" TargetMode="External"/><Relationship Id="rId10" Type="http://schemas.openxmlformats.org/officeDocument/2006/relationships/hyperlink" Target="http://intarsija.lv/lv/100-osis" TargetMode="External"/><Relationship Id="rId19" Type="http://schemas.openxmlformats.org/officeDocument/2006/relationships/hyperlink" Target="http://intarsija.lv/lv/105-kava-eiropas" TargetMode="External"/><Relationship Id="rId31" Type="http://schemas.openxmlformats.org/officeDocument/2006/relationships/hyperlink" Target="http://intarsija.lv/lv/103-priede" TargetMode="External"/><Relationship Id="rId44" Type="http://schemas.openxmlformats.org/officeDocument/2006/relationships/hyperlink" Target="http://intarsija.lv/lv/contact-us" TargetMode="External"/><Relationship Id="rId52" Type="http://schemas.openxmlformats.org/officeDocument/2006/relationships/hyperlink" Target="http://intarsija.lv/lv/67-dabgs-nazfinieru-malias" TargetMode="External"/><Relationship Id="rId60" Type="http://schemas.openxmlformats.org/officeDocument/2006/relationships/hyperlink" Target="http://intarsija.lv/lv/25-mzeru-nazfinieri" TargetMode="External"/><Relationship Id="rId65" Type="http://schemas.openxmlformats.org/officeDocument/2006/relationships/hyperlink" Target="http://intarsija.lv/lv/51-Celkoku-masivi-Zagmateriali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intarsija.lv/lv/99-buks" TargetMode="External"/><Relationship Id="rId22" Type="http://schemas.openxmlformats.org/officeDocument/2006/relationships/hyperlink" Target="http://intarsija.lv/lv/106-kava-amerikas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9.jpeg"/><Relationship Id="rId35" Type="http://schemas.openxmlformats.org/officeDocument/2006/relationships/hyperlink" Target="http://intarsija.lv/lv/107-melnalksnis" TargetMode="External"/><Relationship Id="rId43" Type="http://schemas.openxmlformats.org/officeDocument/2006/relationships/hyperlink" Target="http://intarsija.lv/lv/content/16-services" TargetMode="External"/><Relationship Id="rId48" Type="http://schemas.openxmlformats.org/officeDocument/2006/relationships/hyperlink" Target="http://intarsija.lv/lv/21-Ar-flizelina-pamatni-CT" TargetMode="External"/><Relationship Id="rId56" Type="http://schemas.openxmlformats.org/officeDocument/2006/relationships/hyperlink" Target="http://intarsija.lv/lv/21-Ar-flizelina-pamatni-CT" TargetMode="External"/><Relationship Id="rId64" Type="http://schemas.openxmlformats.org/officeDocument/2006/relationships/hyperlink" Target="http://intarsija.lv/lv/47-Produkti-mebelu-restauracijai-un-labosanai" TargetMode="External"/><Relationship Id="rId69" Type="http://schemas.openxmlformats.org/officeDocument/2006/relationships/image" Target="media/image13.jpeg"/><Relationship Id="rId8" Type="http://schemas.openxmlformats.org/officeDocument/2006/relationships/hyperlink" Target="http://intarsija.lv/lv/100-osis" TargetMode="External"/><Relationship Id="rId51" Type="http://schemas.openxmlformats.org/officeDocument/2006/relationships/hyperlink" Target="http://intarsija.lv/lv/18-Dabigie-celkoku-nazfinieri" TargetMode="External"/><Relationship Id="rId72" Type="http://schemas.openxmlformats.org/officeDocument/2006/relationships/hyperlink" Target="http://veneer.lv/index.php/lv.html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intarsija.lv/lv/105-kava-eiropas" TargetMode="External"/><Relationship Id="rId25" Type="http://schemas.openxmlformats.org/officeDocument/2006/relationships/hyperlink" Target="http://intarsija.lv/lv/101-ozols-eiropas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://intarsija.lv/lv/108-lapegle" TargetMode="External"/><Relationship Id="rId46" Type="http://schemas.openxmlformats.org/officeDocument/2006/relationships/hyperlink" Target="http://intarsija.lv/lv/17-nazfinieri-" TargetMode="External"/><Relationship Id="rId59" Type="http://schemas.openxmlformats.org/officeDocument/2006/relationships/hyperlink" Target="http://intarsija.lv/lv/24-Dekorativas-intarsijas" TargetMode="External"/><Relationship Id="rId67" Type="http://schemas.openxmlformats.org/officeDocument/2006/relationships/hyperlink" Target="http://intarsija.lv/lv/53-Paligmateriali-un-instrumenti" TargetMode="External"/><Relationship Id="rId20" Type="http://schemas.openxmlformats.org/officeDocument/2006/relationships/hyperlink" Target="http://intarsija.lv/lv/106-kava-amerikas" TargetMode="External"/><Relationship Id="rId41" Type="http://schemas.openxmlformats.org/officeDocument/2006/relationships/hyperlink" Target="http://intarsija.lv/lv/2-catalogue" TargetMode="External"/><Relationship Id="rId54" Type="http://schemas.openxmlformats.org/officeDocument/2006/relationships/hyperlink" Target="http://intarsija.lv/lv/19-Eksotiskie-nazfinieri" TargetMode="External"/><Relationship Id="rId62" Type="http://schemas.openxmlformats.org/officeDocument/2006/relationships/hyperlink" Target="http://intarsija.lv/lv/27-Platnu-materiali" TargetMode="External"/><Relationship Id="rId70" Type="http://schemas.openxmlformats.org/officeDocument/2006/relationships/hyperlink" Target="http://intarsija.lv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4085</Words>
  <Characters>2329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Sakne</dc:creator>
  <cp:lastModifiedBy>Sakne</cp:lastModifiedBy>
  <cp:revision>17</cp:revision>
  <dcterms:created xsi:type="dcterms:W3CDTF">2013-12-06T11:46:00Z</dcterms:created>
  <dcterms:modified xsi:type="dcterms:W3CDTF">2013-12-15T09:56:00Z</dcterms:modified>
</cp:coreProperties>
</file>