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4B" w:rsidRPr="00BA704B" w:rsidRDefault="00BA704B" w:rsidP="00BA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Kuldīgas Tehnoloģiju un tūrisma  tehnikums</w:t>
      </w:r>
    </w:p>
    <w:p w:rsidR="00BA704B" w:rsidRPr="00BA704B" w:rsidRDefault="00BA704B" w:rsidP="00BA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DB3566" w:rsidP="00BA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1,5</w:t>
      </w:r>
      <w:bookmarkStart w:id="0" w:name="_GoBack"/>
      <w:bookmarkEnd w:id="0"/>
      <w:r w:rsidR="00BA704B" w:rsidRPr="00BA70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gadīgās modulārās profesionālās izglītības programmas Datorizētu kokapstrādes iekārtu operators aprobācijas procesa</w:t>
      </w:r>
    </w:p>
    <w:p w:rsidR="00BA704B" w:rsidRPr="00BA704B" w:rsidRDefault="00BA704B" w:rsidP="00BA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Protokols Nr.6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Kuldīgā, 2022. gada 6.aprīlī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BA704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</w:t>
      </w: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  <w:r w:rsidRPr="00BA704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Kuldīgas Tehnoloģiju un tūrisma tehnikuma organizēts video pilnveides seminārs 6.aprīlī “</w:t>
      </w:r>
      <w:r w:rsidRPr="00BA704B">
        <w:rPr>
          <w:rFonts w:ascii="Times New Roman" w:eastAsia="Calibri" w:hAnsi="Times New Roman" w:cs="Times New Roman"/>
          <w:b/>
          <w:sz w:val="24"/>
          <w:szCs w:val="24"/>
          <w:lang w:val="lv-LV"/>
        </w:rPr>
        <w:t>Pedagogu profesionālās pilnveides seminārs “Profesionālo priekšmetu pedagogu profesionālās kompetences pilnveide datorizēto kokapstrādes iekārtu programmu (CNC) jomā”, sadarbībā ar Izglītības un zinātnes ministriju</w:t>
      </w:r>
      <w:r w:rsidRPr="00BA704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Uzaicināti: Ogres tehnikums,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Rīgas valsts tehnikums,  Rēzeknes Mākslas un dizaina vidusskola, Kandavas Lauksaimniecības tehnikums Cīravas struktūrvienība, </w:t>
      </w:r>
      <w:proofErr w:type="spellStart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Viduskurzemes</w:t>
      </w:r>
      <w:proofErr w:type="spellEnd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pamatskola attīstības centrs, darba devēji, sadarbības partneri. 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Video semināru vada Katrīna </w:t>
      </w:r>
      <w:proofErr w:type="spellStart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Spuleniece</w:t>
      </w:r>
      <w:r w:rsidR="00DB356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</w:t>
      </w: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Aišpure</w:t>
      </w:r>
      <w:proofErr w:type="spellEnd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Kuldīgas Tehnoloģiju un tūrisma tehnikuma metodiķe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Video semināru protokolē Līga Muceniece, metodiķe.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Video semināra norise:</w:t>
      </w:r>
    </w:p>
    <w:p w:rsidR="00BA704B" w:rsidRPr="00BA704B" w:rsidRDefault="00BA704B" w:rsidP="00BA7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Alphacam</w:t>
      </w:r>
      <w:proofErr w:type="spellEnd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pārstāvis SIA B.R.A.N.G.S Aivars </w:t>
      </w:r>
      <w:proofErr w:type="spellStart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Spūlis</w:t>
      </w:r>
      <w:proofErr w:type="spellEnd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iepazīstina ar </w:t>
      </w:r>
      <w:proofErr w:type="spellStart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Alfacam</w:t>
      </w:r>
      <w:proofErr w:type="spellEnd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programmatūru CNC darbgaldu programmēšanā.</w:t>
      </w:r>
    </w:p>
    <w:p w:rsidR="00BA704B" w:rsidRPr="00BA704B" w:rsidRDefault="00BA704B" w:rsidP="00BA7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KTTT skolotājs Mārtiņš Mednieks iepazīstina ar MIP organizēšanu un realizēšanu attālināto mācību procesā.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Nolēma: </w:t>
      </w:r>
    </w:p>
    <w:p w:rsidR="00BA704B" w:rsidRPr="00BA704B" w:rsidRDefault="00BA704B" w:rsidP="00BA7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Izvērtās veiksmīga un noderīga pieredzes apmaiņa par Datorizētu kokapstrādes iekārtu operatora IP realizāciju, no kuras katrs varēs paņemt kaut ko savai praktiskai darbībai CNC jomā.</w:t>
      </w: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Protokolēja: </w:t>
      </w: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proofErr w:type="spellStart"/>
      <w:r w:rsidRPr="00BA7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L.Muceniece</w:t>
      </w:r>
      <w:proofErr w:type="spellEnd"/>
    </w:p>
    <w:p w:rsidR="00BA704B" w:rsidRPr="00BA704B" w:rsidRDefault="00BA704B" w:rsidP="00BA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771EC" w:rsidRDefault="004771EC"/>
    <w:sectPr w:rsidR="00477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B"/>
    <w:rsid w:val="004771EC"/>
    <w:rsid w:val="00BA704B"/>
    <w:rsid w:val="00D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2385-36F8-4791-9521-28267CB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Microsoft konts</cp:lastModifiedBy>
  <cp:revision>2</cp:revision>
  <dcterms:created xsi:type="dcterms:W3CDTF">2022-04-11T17:14:00Z</dcterms:created>
  <dcterms:modified xsi:type="dcterms:W3CDTF">2022-04-11T17:14:00Z</dcterms:modified>
</cp:coreProperties>
</file>