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C6" w:rsidRDefault="00350386" w:rsidP="00350386">
      <w:pPr>
        <w:jc w:val="center"/>
      </w:pPr>
      <w:r>
        <w:t>DARBA VIETU IEKĀRTOŠANA ATBILSTOŠI ENERGONOMIKAS PRASĪBĀM</w:t>
      </w:r>
    </w:p>
    <w:p w:rsidR="00B625C6" w:rsidRDefault="00B625C6" w:rsidP="00350386">
      <w:pPr>
        <w:jc w:val="both"/>
      </w:pPr>
      <w:r>
        <w:t>• Darba vietas mēbeļu (galdu, krēslu) konstrukcijai jārada katram darbiniekam iespēju</w:t>
      </w:r>
      <w:r w:rsidR="00350386">
        <w:t xml:space="preserve"> </w:t>
      </w:r>
      <w:r>
        <w:t>noregulēt ērtu darba pozu atkarībā no auguma īpatnībām. Biežāk izmantojamie darba</w:t>
      </w:r>
      <w:r w:rsidR="00350386">
        <w:t xml:space="preserve"> </w:t>
      </w:r>
      <w:r>
        <w:t xml:space="preserve">piederumi jānovieto pēc iespējas optimālākajā darba zonā. </w:t>
      </w:r>
    </w:p>
    <w:p w:rsidR="00B625C6" w:rsidRDefault="00B625C6" w:rsidP="00B625C6">
      <w:r>
        <w:t>• Darba galda augstumam jābūt regulējamam no 680 līdz 760 mm.</w:t>
      </w:r>
    </w:p>
    <w:p w:rsidR="00B625C6" w:rsidRDefault="00B625C6" w:rsidP="00B625C6">
      <w:r>
        <w:t xml:space="preserve">• Darba galda virsmas izmēriem jābūt vismaz 1600 </w:t>
      </w:r>
      <w:r>
        <w:rPr>
          <w:rFonts w:ascii="Cambria Math" w:hAnsi="Cambria Math" w:cs="Cambria Math"/>
        </w:rPr>
        <w:t>⋅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mbria Math" w:hAnsi="Cambria Math" w:cs="Cambria Math"/>
        </w:rPr>
        <w:t>⋅</w:t>
      </w:r>
      <w:proofErr w:type="spellEnd"/>
      <w:r>
        <w:rPr>
          <w:rFonts w:ascii="Calibri" w:hAnsi="Calibri" w:cs="Calibri"/>
        </w:rPr>
        <w:t xml:space="preserve"> 900 mm.</w:t>
      </w:r>
    </w:p>
    <w:p w:rsidR="00B625C6" w:rsidRDefault="00B625C6" w:rsidP="00B625C6">
      <w:r>
        <w:t>• Zem galda jābūt telpai kāju novietošanai, vismaz 600 mm augstai, 500 mm platai un 650</w:t>
      </w:r>
      <w:r w:rsidR="00350386">
        <w:t xml:space="preserve"> </w:t>
      </w:r>
      <w:r>
        <w:t>mm dziļai.</w:t>
      </w:r>
    </w:p>
    <w:p w:rsidR="00B625C6" w:rsidRDefault="00B625C6" w:rsidP="00B625C6">
      <w:r>
        <w:t>• Darba krēslam jābūt regulējamam (iespēja regulēt sēdekļa augstumu, atzveltnes augstumu,</w:t>
      </w:r>
      <w:r w:rsidR="00350386">
        <w:t xml:space="preserve"> </w:t>
      </w:r>
      <w:r>
        <w:t>kā arī atzveltnes noliekuma leņķi). Jābūt iespējai brīvi veikt katra šī parametra regulēšanu.</w:t>
      </w:r>
    </w:p>
    <w:p w:rsidR="00B625C6" w:rsidRDefault="00B625C6" w:rsidP="00B625C6">
      <w:r>
        <w:t>• Darba krēslam jābūt ar roku balstiem.</w:t>
      </w:r>
    </w:p>
    <w:p w:rsidR="00B625C6" w:rsidRDefault="00B625C6" w:rsidP="00B625C6">
      <w:r>
        <w:t>• Krēsla pārklājuma materiālam jābūt gaisu caurlaidīgam, pusmīkstam, neslidenam, tādam,</w:t>
      </w:r>
      <w:r w:rsidR="00350386">
        <w:t xml:space="preserve"> </w:t>
      </w:r>
      <w:r>
        <w:t>kas nee</w:t>
      </w:r>
      <w:r w:rsidR="00350386">
        <w:t>le</w:t>
      </w:r>
      <w:r>
        <w:t>ktrizējas.</w:t>
      </w:r>
    </w:p>
    <w:p w:rsidR="00B625C6" w:rsidRDefault="00B625C6" w:rsidP="00B625C6">
      <w:r>
        <w:t xml:space="preserve">• Ja darbiniekam nepieciešams, ieteicami kāju paliktņi, garums - 400 mm, platums </w:t>
      </w:r>
      <w:r w:rsidR="00350386">
        <w:t>–</w:t>
      </w:r>
      <w:r>
        <w:t xml:space="preserve"> 350</w:t>
      </w:r>
      <w:r w:rsidR="00350386">
        <w:t xml:space="preserve"> </w:t>
      </w:r>
      <w:r>
        <w:t>mm līdz 150 mm, ar iespēju mainīt slīpuma leņķi no 00 līdz 200.</w:t>
      </w:r>
    </w:p>
    <w:p w:rsidR="00B625C6" w:rsidRDefault="00350386" w:rsidP="00350386">
      <w:pPr>
        <w:jc w:val="center"/>
      </w:pPr>
      <w:r>
        <w:t>DARBA UN ATPŪTAS REŽĪMS, KAS ATKARĪGS NO VEICAMĀ DARBA RAKSTURA:</w:t>
      </w:r>
    </w:p>
    <w:p w:rsidR="00B625C6" w:rsidRDefault="00B625C6" w:rsidP="00350386">
      <w:pPr>
        <w:jc w:val="both"/>
      </w:pPr>
      <w:r>
        <w:t xml:space="preserve">• 8 stundu ilgā darba dienā darbiniekiem jāievēro pusdienas pārtraukums un 2 </w:t>
      </w:r>
      <w:r w:rsidR="00350386">
        <w:t>–</w:t>
      </w:r>
      <w:r>
        <w:t xml:space="preserve"> 3</w:t>
      </w:r>
      <w:r w:rsidR="00350386">
        <w:t xml:space="preserve"> </w:t>
      </w:r>
      <w:r>
        <w:t>reglamentēti pārtraukumi, katrs no tiem 10 minūšu garumā.</w:t>
      </w:r>
    </w:p>
    <w:p w:rsidR="00B625C6" w:rsidRDefault="00B625C6" w:rsidP="00B625C6">
      <w:r>
        <w:t>• 8 stundu ilgā darba dienā nepārtraukts darbs (datu ievadīšana, tekstu rediģēšana u. tml.)</w:t>
      </w:r>
      <w:r w:rsidR="00350386">
        <w:t xml:space="preserve"> </w:t>
      </w:r>
      <w:r>
        <w:t>pie datora nedrīkst pārsniegt 4 stundas. Pēc katras stundas ieteicams 5 - 10 minūšu</w:t>
      </w:r>
      <w:r w:rsidR="00350386">
        <w:t xml:space="preserve"> </w:t>
      </w:r>
      <w:r>
        <w:t>pārtraukums, pēc katrām 2 stundām - 15 minūšu pārtraukums.</w:t>
      </w:r>
    </w:p>
    <w:p w:rsidR="00B625C6" w:rsidRDefault="00B625C6" w:rsidP="00B625C6">
      <w:r>
        <w:t>• Ievadāmo (apstrādājamo) zīmju (simbolu) skaits nedrīkst pārsniegt 30 tūkstošus 4 darba</w:t>
      </w:r>
      <w:r w:rsidR="00350386">
        <w:t xml:space="preserve"> </w:t>
      </w:r>
      <w:r>
        <w:t>stundās.</w:t>
      </w:r>
    </w:p>
    <w:p w:rsidR="00B02F83" w:rsidRDefault="00B625C6" w:rsidP="00B625C6">
      <w:r>
        <w:t>• Pārtraukumu laikā ieteicami fiziski vingrinājumi.</w:t>
      </w:r>
    </w:p>
    <w:p w:rsidR="00B625C6" w:rsidRDefault="00350386" w:rsidP="00350386">
      <w:pPr>
        <w:jc w:val="center"/>
      </w:pPr>
      <w:r>
        <w:t>APGAISMOJUMS PIE DATORA:</w:t>
      </w:r>
    </w:p>
    <w:p w:rsidR="00B625C6" w:rsidRDefault="00B625C6" w:rsidP="00B625C6">
      <w:r>
        <w:t>• Dabiskajam apgaismojumam jābūt no sāniem, vēlams</w:t>
      </w:r>
      <w:r w:rsidR="00350386">
        <w:t xml:space="preserve"> no logiem, kas atrodas ziemeļu </w:t>
      </w:r>
      <w:r>
        <w:t>pusē.</w:t>
      </w:r>
    </w:p>
    <w:p w:rsidR="00B625C6" w:rsidRDefault="00B625C6" w:rsidP="00350386">
      <w:pPr>
        <w:jc w:val="both"/>
      </w:pPr>
      <w:r>
        <w:t>• Dabiskā  apgaismojuma  koeficientam  (DAK  -  procentuālā  attiecība: iekšējais</w:t>
      </w:r>
      <w:r w:rsidR="00350386">
        <w:t xml:space="preserve"> apgaismojums </w:t>
      </w:r>
      <w:r>
        <w:t>ārējais apgaismojums) telpās jābūt būvnorma</w:t>
      </w:r>
      <w:r w:rsidR="00350386">
        <w:t xml:space="preserve">tīviem CN un N II - 4-79, t.i., </w:t>
      </w:r>
      <w:r>
        <w:t>pie augstas precizitātes darbiem - ne mazāk par 1,5%, pie vidējas precizitātes darbiem -</w:t>
      </w:r>
      <w:r w:rsidR="00350386">
        <w:t xml:space="preserve"> </w:t>
      </w:r>
      <w:r>
        <w:t>ne mazāk par 1%.</w:t>
      </w:r>
    </w:p>
    <w:p w:rsidR="00B625C6" w:rsidRDefault="00B625C6" w:rsidP="00B625C6">
      <w:r>
        <w:t>• Telpās jānodrošina kombinētais mākslīgais apgaismojums (vispārējais un vietējais).</w:t>
      </w:r>
    </w:p>
    <w:p w:rsidR="00B625C6" w:rsidRDefault="00B625C6" w:rsidP="00B625C6">
      <w:r>
        <w:t>• Vispārējā apgaismojuma sistēmā mākslīgā apgaismoju</w:t>
      </w:r>
      <w:r w:rsidR="00350386">
        <w:t xml:space="preserve">ma lielums horizontālajā plaknē </w:t>
      </w:r>
      <w:r>
        <w:t xml:space="preserve">nedrīkst būt zemāks par 300 </w:t>
      </w:r>
      <w:proofErr w:type="spellStart"/>
      <w:r>
        <w:t>lx</w:t>
      </w:r>
      <w:proofErr w:type="spellEnd"/>
      <w:r>
        <w:t>.</w:t>
      </w:r>
    </w:p>
    <w:p w:rsidR="00B625C6" w:rsidRDefault="00B625C6" w:rsidP="00B625C6">
      <w:r>
        <w:lastRenderedPageBreak/>
        <w:t>• Kombinētā apgaismojuma sistēmā (vispārējais un vietē</w:t>
      </w:r>
      <w:r w:rsidR="00350386">
        <w:t xml:space="preserve">jais apgaismojums) apgaismojuma </w:t>
      </w:r>
      <w:r>
        <w:t xml:space="preserve">lielums nedrīkst būt zemāks par 750 </w:t>
      </w:r>
      <w:proofErr w:type="spellStart"/>
      <w:r>
        <w:t>lx</w:t>
      </w:r>
      <w:proofErr w:type="spellEnd"/>
      <w:r>
        <w:t>.</w:t>
      </w:r>
    </w:p>
    <w:p w:rsidR="00B625C6" w:rsidRDefault="00B625C6" w:rsidP="00350386">
      <w:pPr>
        <w:jc w:val="both"/>
      </w:pPr>
      <w:r>
        <w:t xml:space="preserve">• Sistemātiski strādājot ar displeju un strādājot dialoga </w:t>
      </w:r>
      <w:r w:rsidR="00350386">
        <w:t xml:space="preserve">režīmā ar negatīvas polaritātes </w:t>
      </w:r>
      <w:r>
        <w:t>datoru (gaišas zīmes uz tumša fona), vispārējais mākslīgais apgaismojums horizontālajā</w:t>
      </w:r>
      <w:r w:rsidR="00350386">
        <w:t xml:space="preserve"> </w:t>
      </w:r>
      <w:r>
        <w:t xml:space="preserve">plaknē nedrīkst būt mazāks par 200 </w:t>
      </w:r>
      <w:proofErr w:type="spellStart"/>
      <w:r>
        <w:t>lx</w:t>
      </w:r>
      <w:proofErr w:type="spellEnd"/>
      <w:r>
        <w:t>.</w:t>
      </w:r>
    </w:p>
    <w:p w:rsidR="00B625C6" w:rsidRDefault="00B625C6" w:rsidP="00350386">
      <w:pPr>
        <w:jc w:val="both"/>
      </w:pPr>
      <w:r>
        <w:t>• Apgaismes ķermeņiem jānodrošina vienmērīgs apgais</w:t>
      </w:r>
      <w:r w:rsidR="00350386">
        <w:t xml:space="preserve">mojums, kas nerada apžilbinošus </w:t>
      </w:r>
      <w:r>
        <w:t>atspulgus uz ekrāna un tastatūras.</w:t>
      </w:r>
    </w:p>
    <w:p w:rsidR="00B625C6" w:rsidRDefault="00B625C6" w:rsidP="00350386">
      <w:pPr>
        <w:jc w:val="both"/>
      </w:pPr>
      <w:r>
        <w:t>• Ja nav speciālas gaismu izkliedējošas lampas, t</w:t>
      </w:r>
      <w:r w:rsidR="00350386">
        <w:t xml:space="preserve">ad gaismas ķermenis jāapgādā ar </w:t>
      </w:r>
      <w:r>
        <w:t xml:space="preserve">aizsargstiklu vai monitora ekrāns - ar speciālu </w:t>
      </w:r>
      <w:proofErr w:type="spellStart"/>
      <w:r>
        <w:t>aizsargfiltru</w:t>
      </w:r>
      <w:proofErr w:type="spellEnd"/>
      <w:r>
        <w:t>, kas pasargā operatoru no</w:t>
      </w:r>
      <w:r w:rsidR="00350386">
        <w:t xml:space="preserve"> </w:t>
      </w:r>
      <w:r>
        <w:t>apžilbšanas un gaismas atstarošanas.</w:t>
      </w:r>
    </w:p>
    <w:p w:rsidR="00B625C6" w:rsidRDefault="00B625C6" w:rsidP="00B625C6">
      <w:r>
        <w:t>• Nav pieļaujams datoru novietojums ar ekrāniem vienam pret otru.</w:t>
      </w:r>
    </w:p>
    <w:p w:rsidR="00B625C6" w:rsidRDefault="00B625C6" w:rsidP="00B625C6">
      <w:r>
        <w:t>• Vietējais apgaismojums jānovieto tā, lai novērstu gaismas staru krišan</w:t>
      </w:r>
      <w:r w:rsidR="00350386">
        <w:t xml:space="preserve">u tieši darbinieka </w:t>
      </w:r>
      <w:r>
        <w:t>acīs.</w:t>
      </w:r>
    </w:p>
    <w:p w:rsidR="00B625C6" w:rsidRDefault="00B625C6" w:rsidP="00B625C6">
      <w:r>
        <w:t xml:space="preserve">• Apgaismes ķermeņu </w:t>
      </w:r>
      <w:proofErr w:type="spellStart"/>
      <w:r>
        <w:t>aizsargarmatūrai</w:t>
      </w:r>
      <w:proofErr w:type="spellEnd"/>
      <w:r>
        <w:t xml:space="preserve"> jābūt ne mazākai par 30  0 C.</w:t>
      </w:r>
    </w:p>
    <w:p w:rsidR="00B625C6" w:rsidRDefault="00B625C6" w:rsidP="00B625C6">
      <w:r>
        <w:t>• Gaismas pulsācijas koeficientam jābūt ne lielākam par 10%.</w:t>
      </w:r>
    </w:p>
    <w:sectPr w:rsidR="00B625C6" w:rsidSect="00B02F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BA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5C6"/>
    <w:rsid w:val="00350386"/>
    <w:rsid w:val="00405500"/>
    <w:rsid w:val="00B02F83"/>
    <w:rsid w:val="00B625C6"/>
    <w:rsid w:val="00E1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1991</Words>
  <Characters>1135</Characters>
  <Application>Microsoft Office Word</Application>
  <DocSecurity>0</DocSecurity>
  <Lines>9</Lines>
  <Paragraphs>6</Paragraphs>
  <ScaleCrop>false</ScaleCrop>
  <Company>Unknown Organization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skolotaji-1</cp:lastModifiedBy>
  <cp:revision>2</cp:revision>
  <dcterms:created xsi:type="dcterms:W3CDTF">2015-01-21T11:45:00Z</dcterms:created>
  <dcterms:modified xsi:type="dcterms:W3CDTF">2015-01-21T11:45:00Z</dcterms:modified>
</cp:coreProperties>
</file>