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CA" w:rsidRDefault="00C47FCA">
      <w:r>
        <w:t>IZGLĪTĪBAS PROGRAMMA: Tūrisma pakalpojumi</w:t>
      </w:r>
    </w:p>
    <w:p w:rsidR="006D1F62" w:rsidRPr="00007CB5" w:rsidRDefault="00C47FCA">
      <w:pPr>
        <w:rPr>
          <w:b/>
        </w:rPr>
      </w:pPr>
      <w:r>
        <w:t>MĀCĪBU PRIEKŠMETS</w:t>
      </w:r>
      <w:r w:rsidR="00532FEA">
        <w:t xml:space="preserve">:  </w:t>
      </w:r>
      <w:r w:rsidR="00532FEA" w:rsidRPr="00C47FCA">
        <w:t>Flora un fauna</w:t>
      </w:r>
    </w:p>
    <w:p w:rsidR="00532FEA" w:rsidRDefault="00C47FCA">
      <w:r>
        <w:t>PRAKTISKIE DARBI</w:t>
      </w:r>
      <w:r w:rsidR="00532FEA">
        <w:t xml:space="preserve"> </w:t>
      </w:r>
      <w:r w:rsidR="00532FEA" w:rsidRPr="00C47FCA">
        <w:t xml:space="preserve">: </w:t>
      </w:r>
      <w:r w:rsidR="00BF658B" w:rsidRPr="00C47FCA">
        <w:t>Nr.12</w:t>
      </w:r>
      <w:r w:rsidR="00A328CA" w:rsidRPr="00C47FCA">
        <w:t xml:space="preserve"> </w:t>
      </w:r>
      <w:r w:rsidR="00532FEA" w:rsidRPr="00C47FCA">
        <w:t>–</w:t>
      </w:r>
      <w:r w:rsidR="00BF658B" w:rsidRPr="00C47FCA">
        <w:t xml:space="preserve"> dzīvnieku pasaule</w:t>
      </w:r>
      <w:r>
        <w:t>, 4h</w:t>
      </w:r>
    </w:p>
    <w:p w:rsidR="00532FEA" w:rsidRDefault="00C47FCA">
      <w:r>
        <w:t>DARBA TEORĒTISKAIS PAMATOJUMS</w:t>
      </w:r>
      <w:r w:rsidR="00532FEA">
        <w:t xml:space="preserve">: </w:t>
      </w:r>
    </w:p>
    <w:p w:rsidR="00EB4BDE" w:rsidRDefault="00EB4BDE" w:rsidP="00EB4BDE">
      <w:pPr>
        <w:pStyle w:val="NormalWeb"/>
      </w:pPr>
      <w:r>
        <w:rPr>
          <w:b/>
          <w:bCs/>
        </w:rPr>
        <w:t>Abinieki</w:t>
      </w:r>
      <w:r>
        <w:t xml:space="preserve"> (</w:t>
      </w:r>
      <w:r>
        <w:rPr>
          <w:i/>
          <w:iCs/>
        </w:rPr>
        <w:t>Amphibia</w:t>
      </w:r>
      <w:r>
        <w:t xml:space="preserve">) ir senākā sauszemes </w:t>
      </w:r>
      <w:hyperlink r:id="rId5" w:tooltip="Mugurkaulnieki" w:history="1">
        <w:r>
          <w:rPr>
            <w:rStyle w:val="Hyperlink"/>
          </w:rPr>
          <w:t>mugurkaulnieku</w:t>
        </w:r>
      </w:hyperlink>
      <w:r>
        <w:t xml:space="preserve"> — </w:t>
      </w:r>
      <w:hyperlink r:id="rId6" w:tooltip="Četrkājaiņi" w:history="1">
        <w:r>
          <w:rPr>
            <w:rStyle w:val="Hyperlink"/>
          </w:rPr>
          <w:t>četrkājaiņu</w:t>
        </w:r>
      </w:hyperlink>
      <w:r>
        <w:t xml:space="preserve"> — klase, kuriem joprojām saglabājušās </w:t>
      </w:r>
      <w:hyperlink r:id="rId7" w:tooltip="Ūdens" w:history="1">
        <w:r>
          <w:rPr>
            <w:rStyle w:val="Hyperlink"/>
          </w:rPr>
          <w:t>ūdens</w:t>
        </w:r>
      </w:hyperlink>
      <w:r>
        <w:t xml:space="preserve"> priekšteču pazīmes. To individuālajā attīstībā ir raksturīga vides maiņa: attīstības sākuma stadijas noris ūdenī, un </w:t>
      </w:r>
      <w:hyperlink r:id="rId8" w:tooltip="Kāpurs" w:history="1">
        <w:r>
          <w:rPr>
            <w:rStyle w:val="Hyperlink"/>
          </w:rPr>
          <w:t>kāpurs</w:t>
        </w:r>
      </w:hyperlink>
      <w:r>
        <w:t>, kurš pielāgojies dzīvei ūdenī, pārvēršas (</w:t>
      </w:r>
      <w:hyperlink r:id="rId9" w:tooltip="Metamorfoze" w:history="1">
        <w:r>
          <w:rPr>
            <w:rStyle w:val="Hyperlink"/>
          </w:rPr>
          <w:t>metamorfozē</w:t>
        </w:r>
      </w:hyperlink>
      <w:r>
        <w:t xml:space="preserve">) pieaugušā </w:t>
      </w:r>
      <w:hyperlink r:id="rId10" w:tooltip="Dzīvnieki" w:history="1">
        <w:r>
          <w:rPr>
            <w:rStyle w:val="Hyperlink"/>
          </w:rPr>
          <w:t>dzīvniekā</w:t>
        </w:r>
      </w:hyperlink>
      <w:r>
        <w:t>, kas dzīvo uz sauszemes</w:t>
      </w:r>
      <w:r>
        <w:t>.</w:t>
      </w:r>
      <w:r w:rsidRPr="00EB4BDE">
        <w:t xml:space="preserve"> </w:t>
      </w:r>
      <w:r>
        <w:t xml:space="preserve">Netālu no ūdensbaseiniem dzīvo </w:t>
      </w:r>
      <w:hyperlink r:id="rId11" w:tooltip="Zaļās vardes (vēl nav uzrakstīts)" w:history="1">
        <w:r>
          <w:rPr>
            <w:rStyle w:val="Hyperlink"/>
          </w:rPr>
          <w:t>zaļās vardes</w:t>
        </w:r>
      </w:hyperlink>
      <w:r>
        <w:t xml:space="preserve">, kas vairāk nekā 50% nepieciešamā skābekļa uzņem, elpojot caur ādu. Sauszemes abinieki ir gandrīz visi </w:t>
      </w:r>
      <w:hyperlink r:id="rId12" w:tooltip="Krupji (vēl nav uzrakstīts)" w:history="1">
        <w:r>
          <w:rPr>
            <w:rStyle w:val="Hyperlink"/>
          </w:rPr>
          <w:t>krupji</w:t>
        </w:r>
      </w:hyperlink>
      <w:r>
        <w:t xml:space="preserve">, kuriem no ķermeņa virsmas iztvaiko divreiz mazāk ūdens nekā zaļajām vardēm. Daži sauszemes abinieki ievērojamu daļu laika pavada, ierakušies zemē (piemēram, </w:t>
      </w:r>
      <w:hyperlink r:id="rId13" w:tooltip="Varžukrupji (vēl nav uzrakstīts)" w:history="1">
        <w:r>
          <w:rPr>
            <w:rStyle w:val="Hyperlink"/>
          </w:rPr>
          <w:t>varžukrupji</w:t>
        </w:r>
      </w:hyperlink>
      <w:r>
        <w:t xml:space="preserve">). Virkne sugu dzīvo kokos (piemēram, </w:t>
      </w:r>
      <w:hyperlink r:id="rId14" w:tooltip="Kokuvardes (vēl nav uzrakstīts)" w:history="1">
        <w:r>
          <w:rPr>
            <w:rStyle w:val="Hyperlink"/>
          </w:rPr>
          <w:t>kokuvardes</w:t>
        </w:r>
      </w:hyperlink>
      <w:r>
        <w:t>).</w:t>
      </w:r>
      <w:r w:rsidRPr="00EB4BDE">
        <w:t xml:space="preserve"> </w:t>
      </w:r>
      <w:r>
        <w:t xml:space="preserve">Abinieki ir poikilotermi (aukstasiņu) dzīvnieki, t.i. to ķermeņa </w:t>
      </w:r>
      <w:hyperlink r:id="rId15" w:tooltip="Temperatūra" w:history="1">
        <w:r>
          <w:rPr>
            <w:rStyle w:val="Hyperlink"/>
          </w:rPr>
          <w:t>temperatūra</w:t>
        </w:r>
      </w:hyperlink>
      <w:r>
        <w:t xml:space="preserve"> ir nepastāvīga un atkarīga no ārējās vides temperatūras. Abinieku eksistence stipri atkarīga arī no apkārtējās vides </w:t>
      </w:r>
      <w:hyperlink r:id="rId16" w:tooltip="Mitrums" w:history="1">
        <w:r>
          <w:rPr>
            <w:rStyle w:val="Hyperlink"/>
          </w:rPr>
          <w:t>mitruma</w:t>
        </w:r>
      </w:hyperlink>
      <w:r>
        <w:t xml:space="preserve">. To nosaka ādas </w:t>
      </w:r>
      <w:hyperlink r:id="rId17" w:tooltip="Elpošana" w:history="1">
        <w:r>
          <w:rPr>
            <w:rStyle w:val="Hyperlink"/>
          </w:rPr>
          <w:t>elpošanas</w:t>
        </w:r>
      </w:hyperlink>
      <w:r>
        <w:t xml:space="preserve"> lielā nozīme abinieku dzīvē, kas papildina, bet dažkārt pilnīgi aizvieto nepilnīgo plaušu elpošanu. Kailā abinieku āda vienmēr ir mitra, jo </w:t>
      </w:r>
      <w:hyperlink r:id="rId18" w:tooltip="Skābeklis" w:history="1">
        <w:r>
          <w:rPr>
            <w:rStyle w:val="Hyperlink"/>
          </w:rPr>
          <w:t>skābekļa</w:t>
        </w:r>
      </w:hyperlink>
      <w:r>
        <w:t xml:space="preserve"> </w:t>
      </w:r>
      <w:hyperlink r:id="rId19" w:tooltip="Difūzija" w:history="1">
        <w:r>
          <w:rPr>
            <w:rStyle w:val="Hyperlink"/>
          </w:rPr>
          <w:t>difūzija</w:t>
        </w:r>
      </w:hyperlink>
      <w:r>
        <w:t xml:space="preserve"> var notikt tikai caur ūdens plēvīti. </w:t>
      </w:r>
      <w:hyperlink r:id="rId20" w:tooltip="Iztvaikošana" w:history="1">
        <w:r>
          <w:rPr>
            <w:rStyle w:val="Hyperlink"/>
          </w:rPr>
          <w:t>Iztvaikošana</w:t>
        </w:r>
      </w:hyperlink>
      <w:r>
        <w:t xml:space="preserve"> no ādas virsmas pastāvīgi pazemina ķermeņa temperatūru, tāpēc iztvaikošanas dēļ ķermeņa temperatūra parasti ir par 2—3° zemāka par vides temperatūru (stipri sausā gaisā līdz pat 8—9°). Tā kā abinieki tik stipri atkarīgi no mitruma un temperatūras, to gandrīz nemaz nav </w:t>
      </w:r>
      <w:hyperlink r:id="rId21" w:tooltip="Tuksneši" w:history="1">
        <w:r>
          <w:rPr>
            <w:rStyle w:val="Hyperlink"/>
          </w:rPr>
          <w:t>tuksnešos</w:t>
        </w:r>
      </w:hyperlink>
      <w:r>
        <w:t xml:space="preserve"> un piepolārās zemēs, turpretī virzienā uz </w:t>
      </w:r>
      <w:hyperlink r:id="rId22" w:tooltip="Ekvators" w:history="1">
        <w:r>
          <w:rPr>
            <w:rStyle w:val="Hyperlink"/>
          </w:rPr>
          <w:t>ekvatoru</w:t>
        </w:r>
      </w:hyperlink>
      <w:r>
        <w:t xml:space="preserve"> abinieku sugu skaits stipri pieaug, un mitrajos un siltajos </w:t>
      </w:r>
      <w:hyperlink r:id="rId23" w:tooltip="Tropu meži (vēl nav uzrakstīts)" w:history="1">
        <w:r>
          <w:rPr>
            <w:rStyle w:val="Hyperlink"/>
          </w:rPr>
          <w:t>tropu mežos</w:t>
        </w:r>
      </w:hyperlink>
      <w:r>
        <w:t xml:space="preserve"> to ir ārkārtīgi daudz.</w:t>
      </w:r>
    </w:p>
    <w:p w:rsidR="00EB4BDE" w:rsidRDefault="007E30F5" w:rsidP="00EB4BDE">
      <w:pPr>
        <w:pStyle w:val="NormalWeb"/>
      </w:pPr>
      <w:r w:rsidRPr="007E30F5">
        <w:rPr>
          <w:b/>
          <w:bCs/>
        </w:rPr>
        <w:t xml:space="preserve"> </w:t>
      </w:r>
      <w:r>
        <w:rPr>
          <w:b/>
          <w:bCs/>
        </w:rPr>
        <w:t>Rāpuļi</w:t>
      </w:r>
      <w:r>
        <w:t xml:space="preserve"> (</w:t>
      </w:r>
      <w:r>
        <w:rPr>
          <w:i/>
          <w:iCs/>
        </w:rPr>
        <w:t>Reptilia</w:t>
      </w:r>
      <w:r>
        <w:t xml:space="preserve">) ir pirmā īsto </w:t>
      </w:r>
      <w:hyperlink r:id="rId24" w:tooltip="Mugurkaulnieki" w:history="1">
        <w:r>
          <w:rPr>
            <w:rStyle w:val="Hyperlink"/>
          </w:rPr>
          <w:t>mugurkaulnieku</w:t>
        </w:r>
      </w:hyperlink>
      <w:r>
        <w:t xml:space="preserve"> klase, kuriem ir augs</w:t>
      </w:r>
      <w:r>
        <w:t>tāko sauszemes mugurkaulnieku</w:t>
      </w:r>
      <w:r>
        <w:t xml:space="preserve"> galvenās iezīmes. Viss dzīves cikls notiek uz sauszemes. Bet tomēr līdzīgi </w:t>
      </w:r>
      <w:hyperlink r:id="rId25" w:tooltip="Abinieki" w:history="1">
        <w:r>
          <w:rPr>
            <w:rStyle w:val="Hyperlink"/>
          </w:rPr>
          <w:t>abiniekiem</w:t>
        </w:r>
      </w:hyperlink>
      <w:r>
        <w:t xml:space="preserve"> tie ir aukstasiņu -  ar nepastāvīgu ķermeņa temperatūru.</w:t>
      </w:r>
      <w:r w:rsidR="00EB4BDE">
        <w:t xml:space="preserve"> </w:t>
      </w:r>
      <w:r>
        <w:t xml:space="preserve"> V</w:t>
      </w:r>
      <w:r w:rsidR="00EB4BDE">
        <w:t xml:space="preserve">airojas uz sauszemes, dējot lielas, ar dzeltenumu bagātas olas, ko apņem čaumalas apvalki, kas aizsargā dīgli no izžūšanas. Olā dīglim, tāpat kā putniem, ir dīgļa orgāni — </w:t>
      </w:r>
      <w:hyperlink r:id="rId26" w:tooltip="Amnijs (vēl nav uzrakstīts)" w:history="1">
        <w:r w:rsidR="00EB4BDE">
          <w:rPr>
            <w:rStyle w:val="Hyperlink"/>
          </w:rPr>
          <w:t>amnijs</w:t>
        </w:r>
      </w:hyperlink>
      <w:r w:rsidR="00EB4BDE">
        <w:t xml:space="preserve"> un </w:t>
      </w:r>
      <w:hyperlink r:id="rId27" w:tooltip="Alantojs (vēl nav uzrakstīts)" w:history="1">
        <w:r w:rsidR="00EB4BDE">
          <w:rPr>
            <w:rStyle w:val="Hyperlink"/>
          </w:rPr>
          <w:t>alantojs</w:t>
        </w:r>
      </w:hyperlink>
      <w:r w:rsidR="00EB4BDE">
        <w:t xml:space="preserve">. </w:t>
      </w:r>
      <w:hyperlink r:id="rId28" w:tooltip="Kāpurs" w:history="1">
        <w:r w:rsidR="00EB4BDE">
          <w:rPr>
            <w:rStyle w:val="Hyperlink"/>
          </w:rPr>
          <w:t>Kāpura</w:t>
        </w:r>
      </w:hyperlink>
      <w:r w:rsidR="00EB4BDE">
        <w:t xml:space="preserve"> stadijas nav. No </w:t>
      </w:r>
      <w:hyperlink r:id="rId29" w:tooltip="Ola" w:history="1">
        <w:r w:rsidR="00EB4BDE">
          <w:rPr>
            <w:rStyle w:val="Hyperlink"/>
          </w:rPr>
          <w:t>olām</w:t>
        </w:r>
      </w:hyperlink>
      <w:r w:rsidR="00EB4BDE">
        <w:t xml:space="preserve"> izšķīlušies mazuļi tikai pēc lieluma atšķiras no pieaugušajiem. Rāpuļu </w:t>
      </w:r>
      <w:hyperlink r:id="rId30" w:tooltip="Āda" w:history="1">
        <w:r w:rsidR="00EB4BDE">
          <w:rPr>
            <w:rStyle w:val="Hyperlink"/>
          </w:rPr>
          <w:t>ādu</w:t>
        </w:r>
      </w:hyperlink>
      <w:r w:rsidR="00EB4BDE">
        <w:t xml:space="preserve"> sedz ragvielas </w:t>
      </w:r>
      <w:hyperlink r:id="rId31" w:tooltip="Zvīņas (vēl nav uzrakstīts)" w:history="1">
        <w:r w:rsidR="00EB4BDE">
          <w:rPr>
            <w:rStyle w:val="Hyperlink"/>
          </w:rPr>
          <w:t>zvīņas</w:t>
        </w:r>
      </w:hyperlink>
      <w:r w:rsidR="00EB4BDE">
        <w:t xml:space="preserve"> un vairodziņi, bet caur iegurņa </w:t>
      </w:r>
      <w:hyperlink r:id="rId32" w:tooltip="Nieres" w:history="1">
        <w:r w:rsidR="00EB4BDE">
          <w:rPr>
            <w:rStyle w:val="Hyperlink"/>
          </w:rPr>
          <w:t>nierēm</w:t>
        </w:r>
      </w:hyperlink>
      <w:r w:rsidR="00EB4BDE">
        <w:t xml:space="preserve"> — </w:t>
      </w:r>
      <w:hyperlink r:id="rId33" w:tooltip="Metanefrosu (vēl nav uzrakstīts)" w:history="1">
        <w:r w:rsidR="00EB4BDE">
          <w:rPr>
            <w:rStyle w:val="Hyperlink"/>
          </w:rPr>
          <w:t>metanefrosu</w:t>
        </w:r>
      </w:hyperlink>
      <w:r w:rsidR="00EB4BDE">
        <w:t xml:space="preserve"> noris ūdens apmaiņa</w:t>
      </w:r>
      <w:r>
        <w:t>.</w:t>
      </w:r>
      <w:r w:rsidRPr="007E30F5">
        <w:t xml:space="preserve"> </w:t>
      </w:r>
      <w:r>
        <w:t xml:space="preserve">ot olas ar blīvu apvalku, tie arī vairošanās periodā nav saistīti ar ūdensbaseiniem. Reizē ar to rāpuļi atšķirībā no </w:t>
      </w:r>
      <w:hyperlink r:id="rId34" w:tooltip="Abinieki" w:history="1">
        <w:r>
          <w:rPr>
            <w:rStyle w:val="Hyperlink"/>
          </w:rPr>
          <w:t>abiniekiem</w:t>
        </w:r>
      </w:hyperlink>
      <w:r>
        <w:t xml:space="preserve"> nav atkarīgi arī no apkārtējās vides mitruma. Rāpuļiem āda pārragojusies un ādas elpošana izzudusi, tādēļ tie varēja izplatīties apvidos, kur maz mitruma. Pārragotās ādas dēļ rāpuļiem pieejamas sāļas </w:t>
      </w:r>
      <w:hyperlink r:id="rId35" w:tooltip="Augsne" w:history="1">
        <w:r>
          <w:rPr>
            <w:rStyle w:val="Hyperlink"/>
          </w:rPr>
          <w:t>augsnes</w:t>
        </w:r>
      </w:hyperlink>
      <w:r>
        <w:t xml:space="preserve"> un jūras </w:t>
      </w:r>
      <w:hyperlink r:id="rId36" w:tooltip="Ūdens" w:history="1">
        <w:r>
          <w:rPr>
            <w:rStyle w:val="Hyperlink"/>
          </w:rPr>
          <w:t>ūdens</w:t>
        </w:r>
      </w:hyperlink>
      <w:r>
        <w:t xml:space="preserve">, kas abiniekiem ir pilnīgi nepieejamas dzīves vietas. Tomēr no senčiem saglabājusies ķermeņa </w:t>
      </w:r>
      <w:hyperlink r:id="rId37" w:tooltip="Temperatūra" w:history="1">
        <w:r>
          <w:rPr>
            <w:rStyle w:val="Hyperlink"/>
          </w:rPr>
          <w:t>temperatūras</w:t>
        </w:r>
      </w:hyperlink>
      <w:r>
        <w:t xml:space="preserve"> atkarība no apkārtējās vides, kas saistīta ar zemo </w:t>
      </w:r>
      <w:hyperlink r:id="rId38" w:tooltip="Vielmaiņa" w:history="1">
        <w:r>
          <w:rPr>
            <w:rStyle w:val="Hyperlink"/>
          </w:rPr>
          <w:t>vielmaiņu</w:t>
        </w:r>
      </w:hyperlink>
      <w:r>
        <w:t xml:space="preserve">, nosaka rāpuļu izplatības specifiku. Rāpuļi atšķirībā no abiniekiem plaši izplatījušies ne tikai mitrajos </w:t>
      </w:r>
      <w:hyperlink r:id="rId39" w:tooltip="Tropi" w:history="1">
        <w:r>
          <w:rPr>
            <w:rStyle w:val="Hyperlink"/>
          </w:rPr>
          <w:t>tropos</w:t>
        </w:r>
      </w:hyperlink>
      <w:r>
        <w:t xml:space="preserve">, bet arī </w:t>
      </w:r>
      <w:hyperlink r:id="rId40" w:tooltip="Tuksneši" w:history="1">
        <w:r>
          <w:rPr>
            <w:rStyle w:val="Hyperlink"/>
          </w:rPr>
          <w:t>tuksnešos</w:t>
        </w:r>
      </w:hyperlink>
      <w:r>
        <w:t xml:space="preserve">, kur tiem ir ļoti labvēlīga temperatūra. Taču, tuvojoties poliem, rāpuļu sugu skaits samazinās. Tā, piemēram, Vidusāzijā dzīvo ap 50 rāpuļu sugu, Ziemeļkaukāzā — 28, Viduseiropā - 15, pie Ziemeļu </w:t>
      </w:r>
      <w:hyperlink r:id="rId41" w:tooltip="Polārais loks" w:history="1">
        <w:r>
          <w:rPr>
            <w:rStyle w:val="Hyperlink"/>
          </w:rPr>
          <w:t>Polārā loka</w:t>
        </w:r>
      </w:hyperlink>
      <w:r>
        <w:t xml:space="preserve"> — 2 sugas.</w:t>
      </w:r>
      <w:r w:rsidRPr="007E30F5">
        <w:t xml:space="preserve"> </w:t>
      </w:r>
      <w:r>
        <w:t>Rāpuļu bioloģisko aktivitāti nosaka cikliskums. Rāpuļu cikliskums ir bioloģiska pielāgošanās nelabvēlīgiem dzīves vietu termiskajiem un barības apstākļiem. Diennakts cikliskumu nosaka temperatūra.</w:t>
      </w:r>
      <w:r w:rsidRPr="007E30F5">
        <w:t xml:space="preserve"> </w:t>
      </w:r>
      <w:r>
        <w:t xml:space="preserve">Aktīvā perioda ilgums mainās atkarībā no temperatūras. Tā, piemēram, </w:t>
      </w:r>
      <w:hyperlink r:id="rId42" w:tooltip="Pļavas ķirzaka" w:history="1">
        <w:r>
          <w:rPr>
            <w:rStyle w:val="Hyperlink"/>
          </w:rPr>
          <w:t>pļavas ķirzaka</w:t>
        </w:r>
      </w:hyperlink>
      <w:r>
        <w:t xml:space="preserve"> - </w:t>
      </w:r>
      <w:r>
        <w:rPr>
          <w:i/>
          <w:iCs/>
        </w:rPr>
        <w:t>Lacerta vivipara</w:t>
      </w:r>
      <w:r>
        <w:t xml:space="preserve"> Dienvideiropā ir aktīva 9 mēnešus, Latvijā - 5,5 mēnešus, ziemeļos — vēl mazāk. Dažādu sugu rāpuļiem ziemas guļas ilgums ir dažāds un atkarīgs no sugas salizturības. Tā, piemēram, </w:t>
      </w:r>
      <w:hyperlink r:id="rId43" w:tooltip="Parastā odze (vēl nav uzrakstīts)" w:history="1">
        <w:r>
          <w:rPr>
            <w:rStyle w:val="Hyperlink"/>
          </w:rPr>
          <w:t>parastā odze</w:t>
        </w:r>
      </w:hyperlink>
      <w:r>
        <w:t xml:space="preserve"> - </w:t>
      </w:r>
      <w:r>
        <w:rPr>
          <w:i/>
          <w:iCs/>
        </w:rPr>
        <w:t>Vipera berus</w:t>
      </w:r>
      <w:r>
        <w:t xml:space="preserve"> pavasarī parādās agrāk nekā citas attiecīgā apvidus čūskas un vēlāk dodas ziemas guļā. Rāpuļu ziemas slēptuves i</w:t>
      </w:r>
      <w:bookmarkStart w:id="0" w:name="_GoBack"/>
      <w:bookmarkEnd w:id="0"/>
      <w:r>
        <w:t xml:space="preserve">r ļoti dažādas. Vairākums sugu ziemo grauzēju alās, augsnes plaisās, dobumos, kas izveidojušies izpuvušu sakņu vietā, utt. Pļavas ķirzakas iemīļotas ziemošanas vietas ir dobumi, kas purvainās vietās izveidojušies zem velēnām, pazeminoties gruntsūdeņu līmenim. </w:t>
      </w:r>
      <w:hyperlink r:id="rId44" w:tooltip="Zalkši (vēl nav uzrakstīts)" w:history="1">
        <w:r>
          <w:rPr>
            <w:rStyle w:val="Hyperlink"/>
          </w:rPr>
          <w:t>Zalkši</w:t>
        </w:r>
      </w:hyperlink>
      <w:r>
        <w:t xml:space="preserve"> lielā daudzumā salasās ziemošanai mēslu kaudzēs un pagrabos. Dažas zalkšu sugas nereti ziemo klinšu alās, </w:t>
      </w:r>
      <w:hyperlink r:id="rId45" w:tooltip="Purva bruņurupuči" w:history="1">
        <w:r>
          <w:rPr>
            <w:rStyle w:val="Hyperlink"/>
          </w:rPr>
          <w:t>purva bruņurupuči</w:t>
        </w:r>
      </w:hyperlink>
      <w:r>
        <w:t xml:space="preserve"> - ūdensbaseinu dibenā. Vairākums rāpuļu ziemo pa vienam vai nelielās grupās — 2 vai 3 īpatņi. Tomēr </w:t>
      </w:r>
      <w:r>
        <w:lastRenderedPageBreak/>
        <w:t>daži ziemā atrodami lielā skaitā. Tā, piemēram, parastie zalkši savijas kamolos, kuros ir vairāki simti un pat tūkstoši īpatņu. Ziemošanas periodam rāpuļi uzkrāj barības vielu rezerves, bet vielmaiņas intensitāte strauji krīt. Dažiem rāpuļiem ir vasaras guļa, to nosaka pilnvērtīgas barības trūkums. Tā, piemēram. Vidusāzijas tuksnešos vasaras guļā dodas Vidusāzijas bruņurupucis Testudo Horsfieldi. Maija beigās vai jūnija sākumā, izkalstot augājam, no kura tie pārtiek, bruņurupuči izrok alas un sastingst. Tajās vietās, kur augājs nenokalst, piemēram, apūdeņojamos laukos, bruņurupuči ir aktīvi visu vasaru. Tātad cikliskums šai gadījumā ir atkarīgs no barības daudzuma dzīves vietā</w:t>
      </w:r>
    </w:p>
    <w:p w:rsidR="00EB4BDE" w:rsidRDefault="00C47FCA" w:rsidP="00EB4BDE">
      <w:pPr>
        <w:pStyle w:val="NormalWeb"/>
        <w:rPr>
          <w:rFonts w:eastAsia="Times New Roman"/>
          <w:lang w:eastAsia="lv-LV"/>
        </w:rPr>
      </w:pPr>
      <w:r>
        <w:t xml:space="preserve">Zīdītāji ir </w:t>
      </w:r>
      <w:hyperlink r:id="rId46" w:tooltip="Mugurkaulnieki" w:history="1">
        <w:r>
          <w:rPr>
            <w:rStyle w:val="Hyperlink"/>
          </w:rPr>
          <w:t>mugurkaulnieku</w:t>
        </w:r>
      </w:hyperlink>
      <w:r>
        <w:t xml:space="preserve"> attīstītākā klase. Organisma augstākā attīstība izpaužas visu </w:t>
      </w:r>
      <w:hyperlink r:id="rId47" w:tooltip="Orgāns" w:history="1">
        <w:r>
          <w:rPr>
            <w:rStyle w:val="Hyperlink"/>
          </w:rPr>
          <w:t>orgānu</w:t>
        </w:r>
      </w:hyperlink>
      <w:r>
        <w:t xml:space="preserve"> sistēmu lielākā diferenciācijā un </w:t>
      </w:r>
      <w:hyperlink r:id="rId48" w:tooltip="Galvas smadzenes" w:history="1">
        <w:r>
          <w:rPr>
            <w:rStyle w:val="Hyperlink"/>
          </w:rPr>
          <w:t>galvas smadzeņu</w:t>
        </w:r>
      </w:hyperlink>
      <w:r>
        <w:t xml:space="preserve"> visaugstākajā attīstībā. Tajās sevišķi attīstīts augstākās nervu darbības centrs - pusložu garoza, ko veido pelēkā smadzeņu viela. Sakarā ar to zīdītāju uzvedībai ir ļoti dažādas izpausmes. To veicina ļoti saliktie </w:t>
      </w:r>
      <w:hyperlink r:id="rId49" w:tooltip="Maņu orgāni" w:history="1">
        <w:r>
          <w:rPr>
            <w:rStyle w:val="Hyperlink"/>
          </w:rPr>
          <w:t>maņu orgāni</w:t>
        </w:r>
      </w:hyperlink>
      <w:r>
        <w:t>, sevišķi dzirdes un ožas orgāni.</w:t>
      </w:r>
      <w:r w:rsidRPr="00C47FCA">
        <w:t xml:space="preserve"> </w:t>
      </w:r>
      <w:r w:rsidR="00EB4BDE">
        <w:t xml:space="preserve">Ļoti liela nozīme ir </w:t>
      </w:r>
      <w:r>
        <w:t xml:space="preserve">siltasinībai, t.i., pastāvīgai, augstai ķermeņa temperatūrai, kura rodas tādēļ, ka arteriālās un venozās </w:t>
      </w:r>
      <w:hyperlink r:id="rId50" w:tooltip="Asinis" w:history="1">
        <w:r>
          <w:rPr>
            <w:rStyle w:val="Hyperlink"/>
          </w:rPr>
          <w:t>asinis</w:t>
        </w:r>
      </w:hyperlink>
      <w:r>
        <w:t xml:space="preserve"> nesajaucas, ka paaugstināta ir </w:t>
      </w:r>
      <w:hyperlink r:id="rId51" w:tooltip="Gāzu maiņa (vēl nav uzrakstīts)" w:history="1">
        <w:r>
          <w:rPr>
            <w:rStyle w:val="Hyperlink"/>
          </w:rPr>
          <w:t>gāzu maiņa</w:t>
        </w:r>
      </w:hyperlink>
      <w:r>
        <w:t xml:space="preserve"> un izveidojusies </w:t>
      </w:r>
      <w:hyperlink r:id="rId52" w:tooltip="Termoregulācija (vēl nav uzrakstīts)" w:history="1">
        <w:r>
          <w:rPr>
            <w:rStyle w:val="Hyperlink"/>
          </w:rPr>
          <w:t>termoregulācija</w:t>
        </w:r>
      </w:hyperlink>
      <w:r w:rsidR="00EB4BDE">
        <w:t>.</w:t>
      </w:r>
      <w:r w:rsidR="00EB4BDE" w:rsidRPr="00EB4BDE">
        <w:t xml:space="preserve"> </w:t>
      </w:r>
      <w:r w:rsidR="00EB4BDE">
        <w:t xml:space="preserve">Tā kā zīdītājiem </w:t>
      </w:r>
      <w:hyperlink r:id="rId53" w:tooltip="Gremošanas sitēma (vēl nav uzrakstīts)" w:history="1">
        <w:r w:rsidR="00EB4BDE">
          <w:rPr>
            <w:rStyle w:val="Hyperlink"/>
          </w:rPr>
          <w:t>gremošanas</w:t>
        </w:r>
      </w:hyperlink>
      <w:r w:rsidR="00EB4BDE">
        <w:t xml:space="preserve">, </w:t>
      </w:r>
      <w:hyperlink r:id="rId54" w:tooltip="Elpošanas sistēma" w:history="1">
        <w:r w:rsidR="00EB4BDE">
          <w:rPr>
            <w:rStyle w:val="Hyperlink"/>
          </w:rPr>
          <w:t>elpošanas</w:t>
        </w:r>
      </w:hyperlink>
      <w:r w:rsidR="00EB4BDE">
        <w:t xml:space="preserve"> un </w:t>
      </w:r>
      <w:hyperlink r:id="rId55" w:tooltip="Asinsrites sitēma (vēl nav uzrakstīts)" w:history="1">
        <w:r w:rsidR="00EB4BDE">
          <w:rPr>
            <w:rStyle w:val="Hyperlink"/>
          </w:rPr>
          <w:t>asinsrites</w:t>
        </w:r>
      </w:hyperlink>
      <w:r w:rsidR="00EB4BDE">
        <w:t xml:space="preserve"> sistēmas augsti attīstītas, </w:t>
      </w:r>
      <w:hyperlink r:id="rId56" w:tooltip="Vielmaiņa" w:history="1">
        <w:r w:rsidR="00EB4BDE">
          <w:rPr>
            <w:rStyle w:val="Hyperlink"/>
          </w:rPr>
          <w:t>vielmaiņa</w:t>
        </w:r>
      </w:hyperlink>
      <w:r w:rsidR="00EB4BDE">
        <w:t xml:space="preserve"> un visas dzīvības norises ir ļoti intensīvas, kas līdz ar pastāvīgo ķermeņa tempera</w:t>
      </w:r>
      <w:r w:rsidR="00EB4BDE">
        <w:t xml:space="preserve">tūru padara zīdītājus, </w:t>
      </w:r>
      <w:r w:rsidR="00EB4BDE">
        <w:t xml:space="preserve"> daudz mazāk atkarīgus no vides klimatiskajiem apstākļiem</w:t>
      </w:r>
      <w:r w:rsidR="00EB4BDE">
        <w:t>.</w:t>
      </w:r>
      <w:r w:rsidR="00EB4BDE" w:rsidRPr="00EB4BDE">
        <w:t xml:space="preserve"> </w:t>
      </w:r>
      <w:r w:rsidR="00EB4BDE">
        <w:t>Zīdītāju straujo progresīvo attīstību nosaka arī tas,</w:t>
      </w:r>
      <w:r w:rsidR="00EB4BDE">
        <w:t xml:space="preserve"> ka tie mazuļus dzemdē </w:t>
      </w:r>
      <w:r w:rsidR="00EB4BDE">
        <w:t xml:space="preserve"> un dīglis mātes organismā saņem barību caur īpašu orgānu - </w:t>
      </w:r>
      <w:hyperlink r:id="rId57" w:tooltip="Placenta" w:history="1">
        <w:r w:rsidR="00EB4BDE">
          <w:rPr>
            <w:rStyle w:val="Hyperlink"/>
          </w:rPr>
          <w:t>placentu</w:t>
        </w:r>
      </w:hyperlink>
      <w:r w:rsidR="00EB4BDE">
        <w:t xml:space="preserve">, bet piedzimušie mazuļi barojas ar </w:t>
      </w:r>
      <w:hyperlink r:id="rId58" w:tooltip="Piens" w:history="1">
        <w:r w:rsidR="00EB4BDE">
          <w:rPr>
            <w:rStyle w:val="Hyperlink"/>
          </w:rPr>
          <w:t>pienu</w:t>
        </w:r>
      </w:hyperlink>
      <w:r w:rsidR="00EB4BDE">
        <w:t>, ko izdala speciāli piena dziedzeri.</w:t>
      </w:r>
      <w:r w:rsidR="00EB4BDE" w:rsidRPr="00EB4BDE">
        <w:t xml:space="preserve"> </w:t>
      </w:r>
      <w:r w:rsidR="00EB4BDE">
        <w:t>Z</w:t>
      </w:r>
      <w:r w:rsidR="00EB4BDE">
        <w:t>īdītāji ir šķirtdzimumu dzīvnieki</w:t>
      </w:r>
      <w:r w:rsidR="00EB4BDE">
        <w:t>.</w:t>
      </w:r>
      <w:r w:rsidR="00EB4BDE" w:rsidRPr="00EB4BDE">
        <w:rPr>
          <w:rFonts w:eastAsia="Times New Roman"/>
          <w:lang w:eastAsia="lv-LV"/>
        </w:rPr>
        <w:t xml:space="preserve"> Dīgļa attīstības ilgums (grūsnība) dažādiem zīdītājiem atšķiras. Piemēram ,trušiem tas ilgst vienu mēnesi, aļņiem un govīm - apmēram 9 mēnešus. Zīdītājiem, kuri neveido midzeņus vai citas slēptuves, mazuļi piedzimst redzīgi, apmatoti un uzreiz spēj pārvietoties. Aļņiem, saigām un zaķiem mazuļi pēc nākšanas pasaulē , tikko apžuvuši, jau pieceļas kājās. Tas tāpēc, ka atklātās vietās saglabjājas galvenokārt tie zīdītāji, kuriem dzimst visattīstītākie mazuļi. Bezpalīdzīgus mazuļus atklātās vietās viegli pamana plēsoņas, un tie iet bojā. Zīdītāji, kas veido alas vai migas (truši, vāveres un peles), dzemdē bezpalīdzīgus, kailus un aklus mazuļus. Piemēram, vāverēniem tikai 30. dienā pēc piedzimšanas atveras acis, bet no migas tie iznāk 40. diennaktī pēc nākšanas pasaulē.</w:t>
      </w:r>
    </w:p>
    <w:p w:rsidR="00EB4BDE" w:rsidRPr="00EB4BDE" w:rsidRDefault="00EB4BDE" w:rsidP="00EB4BDE">
      <w:pPr>
        <w:pStyle w:val="NormalWeb"/>
        <w:rPr>
          <w:rFonts w:eastAsia="Times New Roman"/>
          <w:lang w:eastAsia="lv-LV"/>
        </w:rPr>
      </w:pPr>
    </w:p>
    <w:p w:rsidR="00C47FCA" w:rsidRDefault="00C47FCA" w:rsidP="00BF658B">
      <w:pPr>
        <w:ind w:left="45"/>
      </w:pPr>
      <w:r>
        <w:t>DARBA PIEDERUMI</w:t>
      </w:r>
      <w:r w:rsidR="002878F5">
        <w:t xml:space="preserve"> :</w:t>
      </w:r>
    </w:p>
    <w:p w:rsidR="004A3A92" w:rsidRDefault="002878F5" w:rsidP="00C47FCA">
      <w:pPr>
        <w:pStyle w:val="ListParagraph"/>
        <w:numPr>
          <w:ilvl w:val="0"/>
          <w:numId w:val="3"/>
        </w:numPr>
      </w:pPr>
      <w:r>
        <w:t xml:space="preserve"> </w:t>
      </w:r>
      <w:r w:rsidR="00BF658B">
        <w:t>dzīvnieku attēli,  video ar dzīvniekiem, balsu ieraksti</w:t>
      </w:r>
    </w:p>
    <w:p w:rsidR="00B072E2" w:rsidRDefault="00F442FD">
      <w:r>
        <w:t>D</w:t>
      </w:r>
      <w:r w:rsidR="00C47FCA">
        <w:t>ARBA GAITA</w:t>
      </w:r>
      <w:r>
        <w:t>:</w:t>
      </w:r>
      <w:r w:rsidR="00EA5721">
        <w:t xml:space="preserve"> </w:t>
      </w:r>
    </w:p>
    <w:p w:rsidR="00B072E2" w:rsidRDefault="00B072E2">
      <w:r>
        <w:t>1.</w:t>
      </w:r>
      <w:r w:rsidR="00EA5721">
        <w:t xml:space="preserve">darba grupa </w:t>
      </w:r>
      <w:r w:rsidR="005B6CFE">
        <w:t xml:space="preserve">iepazīst </w:t>
      </w:r>
      <w:r w:rsidR="00BF658B">
        <w:t>dzīv</w:t>
      </w:r>
      <w:r w:rsidR="005B6CFE">
        <w:t>niekus pēc attēliem, video un uzskates materiāliem</w:t>
      </w:r>
    </w:p>
    <w:p w:rsidR="00F442FD" w:rsidRDefault="00B072E2">
      <w:r>
        <w:t>3.</w:t>
      </w:r>
      <w:r w:rsidR="00EA5721">
        <w:t xml:space="preserve">  darba grupa </w:t>
      </w:r>
      <w:r w:rsidR="002878F5">
        <w:t>veic analīzes pierakstu darba burtnicā</w:t>
      </w:r>
      <w:r w:rsidR="00952DE6">
        <w:t>.</w:t>
      </w:r>
    </w:p>
    <w:p w:rsidR="008330AA" w:rsidRDefault="00B072E2">
      <w:r>
        <w:t xml:space="preserve">4. </w:t>
      </w:r>
      <w:r w:rsidR="006B20DC">
        <w:t>iegaumē un atp</w:t>
      </w:r>
      <w:r w:rsidR="005A0A54">
        <w:t>azīst Latvijas dzīvniekus</w:t>
      </w:r>
    </w:p>
    <w:p w:rsidR="00C47FCA" w:rsidRDefault="00C47FCA" w:rsidP="00C47FCA">
      <w:r>
        <w:t xml:space="preserve">DARBA UZDEVUMS: </w:t>
      </w:r>
    </w:p>
    <w:p w:rsidR="00C47FCA" w:rsidRDefault="00C47FCA" w:rsidP="00C47FCA">
      <w:pPr>
        <w:pStyle w:val="ListParagraph"/>
        <w:numPr>
          <w:ilvl w:val="0"/>
          <w:numId w:val="1"/>
        </w:numPr>
      </w:pPr>
      <w:r>
        <w:t>Iepazīt  Latvijas dzīvniekus, iepazīt to dzīvesveidu</w:t>
      </w:r>
      <w:r>
        <w:t>.</w:t>
      </w:r>
    </w:p>
    <w:p w:rsidR="00C47FCA" w:rsidRDefault="00C47FCA" w:rsidP="00C47FCA">
      <w:pPr>
        <w:pStyle w:val="ListParagraph"/>
        <w:numPr>
          <w:ilvl w:val="0"/>
          <w:numId w:val="1"/>
        </w:numPr>
      </w:pPr>
      <w:r>
        <w:t>Atpazīt un iegaumēt  Latvijas dzīvniekus</w:t>
      </w:r>
      <w:r>
        <w:t>.</w:t>
      </w:r>
    </w:p>
    <w:p w:rsidR="00C47FCA" w:rsidRDefault="00C47FCA" w:rsidP="00C47FCA">
      <w:pPr>
        <w:pStyle w:val="ListParagraph"/>
        <w:numPr>
          <w:ilvl w:val="0"/>
          <w:numId w:val="1"/>
        </w:numPr>
      </w:pPr>
      <w:r>
        <w:t>Iepazīt citu zemju  zīdītājdzīvniekus</w:t>
      </w:r>
      <w:r>
        <w:t>.</w:t>
      </w:r>
    </w:p>
    <w:p w:rsidR="00C47FCA" w:rsidRDefault="00C47FCA" w:rsidP="00C47FCA">
      <w:pPr>
        <w:pStyle w:val="ListParagraph"/>
        <w:numPr>
          <w:ilvl w:val="0"/>
          <w:numId w:val="1"/>
        </w:numPr>
      </w:pPr>
      <w:r>
        <w:t>Veidot darba aprakstu    darba burtnīcās</w:t>
      </w:r>
      <w:r>
        <w:t xml:space="preserve"> </w:t>
      </w:r>
      <w:r>
        <w:t>.</w:t>
      </w:r>
    </w:p>
    <w:p w:rsidR="00C47FCA" w:rsidRDefault="00C47FCA" w:rsidP="00C47FCA">
      <w:pPr>
        <w:pStyle w:val="ListParagraph"/>
        <w:numPr>
          <w:ilvl w:val="0"/>
          <w:numId w:val="1"/>
        </w:numPr>
      </w:pPr>
      <w:r>
        <w:t>Apgūt ieinteresētu un aizraujošu stāstītprasmi priekš tūristiem par dzīvnieku pasauli, tās daudzveidību.</w:t>
      </w:r>
    </w:p>
    <w:p w:rsidR="00007CB5" w:rsidRDefault="00007CB5"/>
    <w:p w:rsidR="00952DE6" w:rsidRDefault="00952DE6"/>
    <w:sectPr w:rsidR="00952DE6" w:rsidSect="007E30F5">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26BA7"/>
    <w:multiLevelType w:val="hybridMultilevel"/>
    <w:tmpl w:val="DB68A5C2"/>
    <w:lvl w:ilvl="0" w:tplc="DB5CEB4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
    <w:nsid w:val="38222A6E"/>
    <w:multiLevelType w:val="hybridMultilevel"/>
    <w:tmpl w:val="FE7A14CE"/>
    <w:lvl w:ilvl="0" w:tplc="DB5CEB4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
    <w:nsid w:val="4FDA1FAD"/>
    <w:multiLevelType w:val="hybridMultilevel"/>
    <w:tmpl w:val="C2E425A6"/>
    <w:lvl w:ilvl="0" w:tplc="A0987B5A">
      <w:numFmt w:val="bullet"/>
      <w:lvlText w:val="-"/>
      <w:lvlJc w:val="left"/>
      <w:pPr>
        <w:ind w:left="405" w:hanging="360"/>
      </w:pPr>
      <w:rPr>
        <w:rFonts w:ascii="Calibri" w:eastAsiaTheme="minorHAnsi" w:hAnsi="Calibri" w:cstheme="minorBid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EA"/>
    <w:rsid w:val="00007CB5"/>
    <w:rsid w:val="00126FC9"/>
    <w:rsid w:val="00135C31"/>
    <w:rsid w:val="0020649A"/>
    <w:rsid w:val="00276D99"/>
    <w:rsid w:val="002878F5"/>
    <w:rsid w:val="0047265B"/>
    <w:rsid w:val="004A3A92"/>
    <w:rsid w:val="004A784C"/>
    <w:rsid w:val="00532FEA"/>
    <w:rsid w:val="005A0A54"/>
    <w:rsid w:val="005B6CFE"/>
    <w:rsid w:val="006B20DC"/>
    <w:rsid w:val="006D1F62"/>
    <w:rsid w:val="006E16BC"/>
    <w:rsid w:val="006E5B0C"/>
    <w:rsid w:val="007E30F5"/>
    <w:rsid w:val="008330AA"/>
    <w:rsid w:val="0085719B"/>
    <w:rsid w:val="00943982"/>
    <w:rsid w:val="00952DE6"/>
    <w:rsid w:val="009741A7"/>
    <w:rsid w:val="00A328CA"/>
    <w:rsid w:val="00A55292"/>
    <w:rsid w:val="00A87BB1"/>
    <w:rsid w:val="00B072E2"/>
    <w:rsid w:val="00BF658B"/>
    <w:rsid w:val="00C47FCA"/>
    <w:rsid w:val="00D27AB1"/>
    <w:rsid w:val="00DD4433"/>
    <w:rsid w:val="00EA5721"/>
    <w:rsid w:val="00EB4BDE"/>
    <w:rsid w:val="00F442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49AF4-2765-4BF6-8DE6-8268E3AE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A92"/>
    <w:pPr>
      <w:ind w:left="720"/>
      <w:contextualSpacing/>
    </w:pPr>
  </w:style>
  <w:style w:type="character" w:styleId="Hyperlink">
    <w:name w:val="Hyperlink"/>
    <w:basedOn w:val="DefaultParagraphFont"/>
    <w:uiPriority w:val="99"/>
    <w:semiHidden/>
    <w:unhideWhenUsed/>
    <w:rsid w:val="00C47FCA"/>
    <w:rPr>
      <w:color w:val="0000FF"/>
      <w:u w:val="single"/>
    </w:rPr>
  </w:style>
  <w:style w:type="paragraph" w:styleId="NormalWeb">
    <w:name w:val="Normal (Web)"/>
    <w:basedOn w:val="Normal"/>
    <w:uiPriority w:val="99"/>
    <w:semiHidden/>
    <w:unhideWhenUsed/>
    <w:rsid w:val="00EB4BD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E3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7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v.wikipedia.org/w/index.php?title=Var%C5%BEukrupji&amp;action=edit&amp;redlink=1" TargetMode="External"/><Relationship Id="rId18" Type="http://schemas.openxmlformats.org/officeDocument/2006/relationships/hyperlink" Target="http://lv.wikipedia.org/wiki/Sk%C4%81beklis" TargetMode="External"/><Relationship Id="rId26" Type="http://schemas.openxmlformats.org/officeDocument/2006/relationships/hyperlink" Target="http://lv.wikipedia.org/w/index.php?title=Amnijs&amp;action=edit&amp;redlink=1" TargetMode="External"/><Relationship Id="rId39" Type="http://schemas.openxmlformats.org/officeDocument/2006/relationships/hyperlink" Target="http://lv.wikipedia.org/wiki/Tropi" TargetMode="External"/><Relationship Id="rId21" Type="http://schemas.openxmlformats.org/officeDocument/2006/relationships/hyperlink" Target="http://lv.wikipedia.org/wiki/Tuksne%C5%A1i" TargetMode="External"/><Relationship Id="rId34" Type="http://schemas.openxmlformats.org/officeDocument/2006/relationships/hyperlink" Target="http://lv.wikipedia.org/wiki/Abinieki" TargetMode="External"/><Relationship Id="rId42" Type="http://schemas.openxmlformats.org/officeDocument/2006/relationships/hyperlink" Target="http://lv.wikipedia.org/wiki/P%C4%BCavas_%C4%B7irzaka" TargetMode="External"/><Relationship Id="rId47" Type="http://schemas.openxmlformats.org/officeDocument/2006/relationships/hyperlink" Target="http://lv.wikipedia.org/wiki/Org%C4%81ns" TargetMode="External"/><Relationship Id="rId50" Type="http://schemas.openxmlformats.org/officeDocument/2006/relationships/hyperlink" Target="http://lv.wikipedia.org/wiki/Asinis" TargetMode="External"/><Relationship Id="rId55" Type="http://schemas.openxmlformats.org/officeDocument/2006/relationships/hyperlink" Target="http://lv.wikipedia.org/w/index.php?title=Asinsrites_sit%C4%93ma&amp;action=edit&amp;redlink=1" TargetMode="External"/><Relationship Id="rId7" Type="http://schemas.openxmlformats.org/officeDocument/2006/relationships/hyperlink" Target="http://lv.wikipedia.org/wiki/%C5%AAdens" TargetMode="External"/><Relationship Id="rId12" Type="http://schemas.openxmlformats.org/officeDocument/2006/relationships/hyperlink" Target="http://lv.wikipedia.org/w/index.php?title=Krupji&amp;action=edit&amp;redlink=1" TargetMode="External"/><Relationship Id="rId17" Type="http://schemas.openxmlformats.org/officeDocument/2006/relationships/hyperlink" Target="http://lv.wikipedia.org/wiki/Elpo%C5%A1ana" TargetMode="External"/><Relationship Id="rId25" Type="http://schemas.openxmlformats.org/officeDocument/2006/relationships/hyperlink" Target="http://lv.wikipedia.org/wiki/Abinieki" TargetMode="External"/><Relationship Id="rId33" Type="http://schemas.openxmlformats.org/officeDocument/2006/relationships/hyperlink" Target="http://lv.wikipedia.org/w/index.php?title=Metanefrosu&amp;action=edit&amp;redlink=1" TargetMode="External"/><Relationship Id="rId38" Type="http://schemas.openxmlformats.org/officeDocument/2006/relationships/hyperlink" Target="http://lv.wikipedia.org/wiki/Vielmai%C5%86a" TargetMode="External"/><Relationship Id="rId46" Type="http://schemas.openxmlformats.org/officeDocument/2006/relationships/hyperlink" Target="http://lv.wikipedia.org/wiki/Mugurkaulnieki"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v.wikipedia.org/wiki/Mitrums" TargetMode="External"/><Relationship Id="rId20" Type="http://schemas.openxmlformats.org/officeDocument/2006/relationships/hyperlink" Target="http://lv.wikipedia.org/wiki/Iztvaiko%C5%A1ana" TargetMode="External"/><Relationship Id="rId29" Type="http://schemas.openxmlformats.org/officeDocument/2006/relationships/hyperlink" Target="http://lv.wikipedia.org/wiki/Ola" TargetMode="External"/><Relationship Id="rId41" Type="http://schemas.openxmlformats.org/officeDocument/2006/relationships/hyperlink" Target="http://lv.wikipedia.org/wiki/Pol%C4%81rais_loks" TargetMode="External"/><Relationship Id="rId54" Type="http://schemas.openxmlformats.org/officeDocument/2006/relationships/hyperlink" Target="http://lv.wikipedia.org/wiki/Elpo%C5%A1anas_sist%C4%93ma" TargetMode="External"/><Relationship Id="rId1" Type="http://schemas.openxmlformats.org/officeDocument/2006/relationships/numbering" Target="numbering.xml"/><Relationship Id="rId6" Type="http://schemas.openxmlformats.org/officeDocument/2006/relationships/hyperlink" Target="http://lv.wikipedia.org/wiki/%C4%8Cetrk%C4%81jai%C5%86i" TargetMode="External"/><Relationship Id="rId11" Type="http://schemas.openxmlformats.org/officeDocument/2006/relationships/hyperlink" Target="http://lv.wikipedia.org/w/index.php?title=Za%C4%BC%C4%81s_vardes&amp;action=edit&amp;redlink=1" TargetMode="External"/><Relationship Id="rId24" Type="http://schemas.openxmlformats.org/officeDocument/2006/relationships/hyperlink" Target="http://lv.wikipedia.org/wiki/Mugurkaulnieki" TargetMode="External"/><Relationship Id="rId32" Type="http://schemas.openxmlformats.org/officeDocument/2006/relationships/hyperlink" Target="http://lv.wikipedia.org/wiki/Nieres" TargetMode="External"/><Relationship Id="rId37" Type="http://schemas.openxmlformats.org/officeDocument/2006/relationships/hyperlink" Target="http://lv.wikipedia.org/wiki/Temperat%C5%ABra" TargetMode="External"/><Relationship Id="rId40" Type="http://schemas.openxmlformats.org/officeDocument/2006/relationships/hyperlink" Target="http://lv.wikipedia.org/wiki/Tuksne%C5%A1i" TargetMode="External"/><Relationship Id="rId45" Type="http://schemas.openxmlformats.org/officeDocument/2006/relationships/hyperlink" Target="http://lv.wikipedia.org/wiki/Purva_bru%C5%86urupu%C4%8Di" TargetMode="External"/><Relationship Id="rId53" Type="http://schemas.openxmlformats.org/officeDocument/2006/relationships/hyperlink" Target="http://lv.wikipedia.org/w/index.php?title=Gremo%C5%A1anas_sit%C4%93ma&amp;action=edit&amp;redlink=1" TargetMode="External"/><Relationship Id="rId58" Type="http://schemas.openxmlformats.org/officeDocument/2006/relationships/hyperlink" Target="http://lv.wikipedia.org/wiki/Piens" TargetMode="External"/><Relationship Id="rId5" Type="http://schemas.openxmlformats.org/officeDocument/2006/relationships/hyperlink" Target="http://lv.wikipedia.org/wiki/Mugurkaulnieki" TargetMode="External"/><Relationship Id="rId15" Type="http://schemas.openxmlformats.org/officeDocument/2006/relationships/hyperlink" Target="http://lv.wikipedia.org/wiki/Temperat%C5%ABra" TargetMode="External"/><Relationship Id="rId23" Type="http://schemas.openxmlformats.org/officeDocument/2006/relationships/hyperlink" Target="http://lv.wikipedia.org/w/index.php?title=Tropu_me%C5%BEi&amp;action=edit&amp;redlink=1" TargetMode="External"/><Relationship Id="rId28" Type="http://schemas.openxmlformats.org/officeDocument/2006/relationships/hyperlink" Target="http://lv.wikipedia.org/wiki/K%C4%81purs" TargetMode="External"/><Relationship Id="rId36" Type="http://schemas.openxmlformats.org/officeDocument/2006/relationships/hyperlink" Target="http://lv.wikipedia.org/wiki/%C5%AAdens" TargetMode="External"/><Relationship Id="rId49" Type="http://schemas.openxmlformats.org/officeDocument/2006/relationships/hyperlink" Target="http://lv.wikipedia.org/wiki/Ma%C5%86u_org%C4%81ni" TargetMode="External"/><Relationship Id="rId57" Type="http://schemas.openxmlformats.org/officeDocument/2006/relationships/hyperlink" Target="http://lv.wikipedia.org/wiki/Placenta" TargetMode="External"/><Relationship Id="rId10" Type="http://schemas.openxmlformats.org/officeDocument/2006/relationships/hyperlink" Target="http://lv.wikipedia.org/wiki/Dz%C4%ABvnieki" TargetMode="External"/><Relationship Id="rId19" Type="http://schemas.openxmlformats.org/officeDocument/2006/relationships/hyperlink" Target="http://lv.wikipedia.org/wiki/Dif%C5%ABzija" TargetMode="External"/><Relationship Id="rId31" Type="http://schemas.openxmlformats.org/officeDocument/2006/relationships/hyperlink" Target="http://lv.wikipedia.org/w/index.php?title=Zv%C4%AB%C5%86as&amp;action=edit&amp;redlink=1" TargetMode="External"/><Relationship Id="rId44" Type="http://schemas.openxmlformats.org/officeDocument/2006/relationships/hyperlink" Target="http://lv.wikipedia.org/w/index.php?title=Zalk%C5%A1i&amp;action=edit&amp;redlink=1" TargetMode="External"/><Relationship Id="rId52" Type="http://schemas.openxmlformats.org/officeDocument/2006/relationships/hyperlink" Target="http://lv.wikipedia.org/w/index.php?title=Termoregul%C4%81cija&amp;action=edit&amp;redlink=1"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v.wikipedia.org/wiki/Metamorfoze" TargetMode="External"/><Relationship Id="rId14" Type="http://schemas.openxmlformats.org/officeDocument/2006/relationships/hyperlink" Target="http://lv.wikipedia.org/w/index.php?title=Kokuvardes&amp;action=edit&amp;redlink=1" TargetMode="External"/><Relationship Id="rId22" Type="http://schemas.openxmlformats.org/officeDocument/2006/relationships/hyperlink" Target="http://lv.wikipedia.org/wiki/Ekvators" TargetMode="External"/><Relationship Id="rId27" Type="http://schemas.openxmlformats.org/officeDocument/2006/relationships/hyperlink" Target="http://lv.wikipedia.org/w/index.php?title=Alantojs&amp;action=edit&amp;redlink=1" TargetMode="External"/><Relationship Id="rId30" Type="http://schemas.openxmlformats.org/officeDocument/2006/relationships/hyperlink" Target="http://lv.wikipedia.org/wiki/%C4%80da" TargetMode="External"/><Relationship Id="rId35" Type="http://schemas.openxmlformats.org/officeDocument/2006/relationships/hyperlink" Target="http://lv.wikipedia.org/wiki/Augsne" TargetMode="External"/><Relationship Id="rId43" Type="http://schemas.openxmlformats.org/officeDocument/2006/relationships/hyperlink" Target="http://lv.wikipedia.org/w/index.php?title=Parast%C4%81_odze&amp;action=edit&amp;redlink=1" TargetMode="External"/><Relationship Id="rId48" Type="http://schemas.openxmlformats.org/officeDocument/2006/relationships/hyperlink" Target="http://lv.wikipedia.org/wiki/Galvas_smadzenes" TargetMode="External"/><Relationship Id="rId56" Type="http://schemas.openxmlformats.org/officeDocument/2006/relationships/hyperlink" Target="http://lv.wikipedia.org/wiki/Vielmai%C5%86a" TargetMode="External"/><Relationship Id="rId8" Type="http://schemas.openxmlformats.org/officeDocument/2006/relationships/hyperlink" Target="http://lv.wikipedia.org/wiki/K%C4%81purs" TargetMode="External"/><Relationship Id="rId51" Type="http://schemas.openxmlformats.org/officeDocument/2006/relationships/hyperlink" Target="http://lv.wikipedia.org/w/index.php?title=G%C4%81zu_mai%C5%86a&amp;action=edit&amp;redlink=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7894</Words>
  <Characters>4500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dc:creator>
  <cp:lastModifiedBy>3aud2dat</cp:lastModifiedBy>
  <cp:revision>2</cp:revision>
  <cp:lastPrinted>2014-01-05T11:22:00Z</cp:lastPrinted>
  <dcterms:created xsi:type="dcterms:W3CDTF">2014-01-05T11:23:00Z</dcterms:created>
  <dcterms:modified xsi:type="dcterms:W3CDTF">2014-01-05T11:23:00Z</dcterms:modified>
</cp:coreProperties>
</file>