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B1B" w:rsidRDefault="00795B1B">
      <w:r>
        <w:t>IZGLĪTĪBAS PROGRAMMA: Tūrisma pakalpojumi</w:t>
      </w:r>
    </w:p>
    <w:p w:rsidR="006D1F62" w:rsidRPr="00795B1B" w:rsidRDefault="00795B1B">
      <w:r>
        <w:t>MĀCĪBU PRIEKŠMETS</w:t>
      </w:r>
      <w:r w:rsidR="00532FEA">
        <w:t xml:space="preserve">:  </w:t>
      </w:r>
      <w:r w:rsidR="00532FEA" w:rsidRPr="00795B1B">
        <w:t>Flora un fauna</w:t>
      </w:r>
    </w:p>
    <w:p w:rsidR="00795B1B" w:rsidRDefault="00795B1B">
      <w:r>
        <w:t>PRAKTISKIE DARBI</w:t>
      </w:r>
      <w:r w:rsidR="00532FEA">
        <w:t xml:space="preserve"> : </w:t>
      </w:r>
      <w:r w:rsidR="00D954E2" w:rsidRPr="00795B1B">
        <w:t>Nr.13.</w:t>
      </w:r>
      <w:r w:rsidR="00532FEA" w:rsidRPr="00795B1B">
        <w:t>–</w:t>
      </w:r>
      <w:r w:rsidR="00D954E2" w:rsidRPr="00795B1B">
        <w:t xml:space="preserve"> aizsargājamās teritorijas Latvijā, Eiropā</w:t>
      </w:r>
      <w:r>
        <w:t>, 2h</w:t>
      </w:r>
    </w:p>
    <w:p w:rsidR="00532FEA" w:rsidRDefault="00795B1B">
      <w:r>
        <w:t>DARBA TEORĒTISKAIS PAMATOJUMS</w:t>
      </w:r>
      <w:r w:rsidR="00532FEA">
        <w:t xml:space="preserve">: </w:t>
      </w:r>
    </w:p>
    <w:p w:rsidR="00795B1B" w:rsidRDefault="00E00E73">
      <w:r>
        <w:t>Īpaši aizsargājamo dabas teritoriju kategorijas Latvijā nosaka 1993. gadā pieņemtais likums „Par īpaši aizsargājamām dab</w:t>
      </w:r>
      <w:r w:rsidR="00402A54">
        <w:t xml:space="preserve">as teritorijām” . Tur minētas </w:t>
      </w:r>
      <w:r>
        <w:t>šādu teritoriju kategorijas: dabas rezervāti, nacionālie parki, dabas parki, dabas pieminekļi, dabas liegumi un aizsargājamie ainavu apvidi</w:t>
      </w:r>
      <w:r w:rsidR="00402A54">
        <w:t>, aizsargājamās jūras teritorijas,</w:t>
      </w:r>
      <w:r>
        <w:t xml:space="preserve"> biosfēras rezervāti.</w:t>
      </w:r>
    </w:p>
    <w:p w:rsidR="00E00E73" w:rsidRDefault="00E00E73" w:rsidP="00E00E73">
      <w:pPr>
        <w:pStyle w:val="NormalWeb"/>
      </w:pPr>
      <w:r>
        <w:t xml:space="preserve">Lēmumus par dabas un biosfēras rezervātu, kā arī nacionālo parku izveidošanu pieņem Saeima, bet pārējo kategoriju aizsargājamās teritorijas izveido ar Ministru kabineta lēmumu. Minētais Likums dod tiesības pašvaldībām pieņemt lēmumus par vietējas nozīmes dabas liegumu, dabas parku un dabas pieminekļu apstiprināšanu. </w:t>
      </w:r>
    </w:p>
    <w:p w:rsidR="00E00E73" w:rsidRDefault="00E00E73" w:rsidP="00E00E73">
      <w:pPr>
        <w:pStyle w:val="NormalWeb"/>
      </w:pPr>
      <w:r>
        <w:t xml:space="preserve">Atsevišķu aizsargājamo dzīvnieku, augu un sēņu aizsardzībai nepieciešamības gadījumā var izveidot mikroliegumus. To izveidošanas kārtību nosaka 2000. gadā pieņemtie Ministru kabineta „Mikroliegumu izveidošanas, aizsardzības un apsaimniekošanas noteikumi” . </w:t>
      </w:r>
    </w:p>
    <w:p w:rsidR="00E00E73" w:rsidRDefault="00E00E73" w:rsidP="00E00E73">
      <w:pPr>
        <w:pStyle w:val="NormalWeb"/>
      </w:pPr>
      <w:r>
        <w:t>Pašlaik īpaši aizsargājamās dabas teritorijas Latvijā aizņem 8,6 % no valsts teritorijas.</w:t>
      </w:r>
    </w:p>
    <w:tbl>
      <w:tblPr>
        <w:tblW w:w="5000" w:type="pct"/>
        <w:jc w:val="center"/>
        <w:tblCellSpacing w:w="0" w:type="dxa"/>
        <w:tblCellMar>
          <w:left w:w="0" w:type="dxa"/>
          <w:right w:w="0" w:type="dxa"/>
        </w:tblCellMar>
        <w:tblLook w:val="04A0" w:firstRow="1" w:lastRow="0" w:firstColumn="1" w:lastColumn="0" w:noHBand="0" w:noVBand="1"/>
      </w:tblPr>
      <w:tblGrid>
        <w:gridCol w:w="375"/>
        <w:gridCol w:w="9165"/>
      </w:tblGrid>
      <w:tr w:rsidR="00402A54" w:rsidRPr="00402A54" w:rsidTr="00FF4EB2">
        <w:trPr>
          <w:tblCellSpacing w:w="0" w:type="dxa"/>
          <w:jc w:val="center"/>
        </w:trPr>
        <w:tc>
          <w:tcPr>
            <w:tcW w:w="375" w:type="dxa"/>
            <w:hideMark/>
          </w:tcPr>
          <w:p w:rsidR="00402A54" w:rsidRDefault="00402A54" w:rsidP="00402A54">
            <w:pPr>
              <w:spacing w:after="0" w:line="240" w:lineRule="auto"/>
              <w:rPr>
                <w:rFonts w:ascii="Times New Roman" w:eastAsia="Times New Roman" w:hAnsi="Times New Roman" w:cs="Times New Roman"/>
                <w:sz w:val="24"/>
                <w:szCs w:val="24"/>
                <w:lang w:eastAsia="lv-LV"/>
              </w:rPr>
            </w:pPr>
          </w:p>
          <w:p w:rsidR="00402A54" w:rsidRDefault="00402A54" w:rsidP="00402A54">
            <w:pPr>
              <w:spacing w:after="0" w:line="240" w:lineRule="auto"/>
              <w:rPr>
                <w:rFonts w:ascii="Times New Roman" w:eastAsia="Times New Roman" w:hAnsi="Times New Roman" w:cs="Times New Roman"/>
                <w:sz w:val="24"/>
                <w:szCs w:val="24"/>
                <w:lang w:eastAsia="lv-LV"/>
              </w:rPr>
            </w:pPr>
          </w:p>
          <w:p w:rsidR="00402A54" w:rsidRDefault="00402A54" w:rsidP="00402A54">
            <w:pPr>
              <w:spacing w:after="0" w:line="240" w:lineRule="auto"/>
              <w:rPr>
                <w:rFonts w:ascii="Times New Roman" w:eastAsia="Times New Roman" w:hAnsi="Times New Roman" w:cs="Times New Roman"/>
                <w:sz w:val="24"/>
                <w:szCs w:val="24"/>
                <w:lang w:eastAsia="lv-LV"/>
              </w:rPr>
            </w:pPr>
          </w:p>
          <w:p w:rsidR="00402A54" w:rsidRDefault="00402A54" w:rsidP="00402A54">
            <w:pPr>
              <w:spacing w:after="0" w:line="240" w:lineRule="auto"/>
              <w:rPr>
                <w:rFonts w:ascii="Times New Roman" w:eastAsia="Times New Roman" w:hAnsi="Times New Roman" w:cs="Times New Roman"/>
                <w:sz w:val="24"/>
                <w:szCs w:val="24"/>
                <w:lang w:eastAsia="lv-LV"/>
              </w:rPr>
            </w:pPr>
          </w:p>
          <w:p w:rsidR="00402A54" w:rsidRDefault="00402A54" w:rsidP="00402A54">
            <w:pPr>
              <w:spacing w:after="0" w:line="240" w:lineRule="auto"/>
              <w:rPr>
                <w:rFonts w:ascii="Times New Roman" w:eastAsia="Times New Roman" w:hAnsi="Times New Roman" w:cs="Times New Roman"/>
                <w:sz w:val="24"/>
                <w:szCs w:val="24"/>
                <w:lang w:eastAsia="lv-LV"/>
              </w:rPr>
            </w:pPr>
          </w:p>
          <w:p w:rsidR="00402A54" w:rsidRDefault="00402A54" w:rsidP="00402A54">
            <w:pPr>
              <w:spacing w:after="0" w:line="240" w:lineRule="auto"/>
              <w:rPr>
                <w:rFonts w:ascii="Times New Roman" w:eastAsia="Times New Roman" w:hAnsi="Times New Roman" w:cs="Times New Roman"/>
                <w:sz w:val="24"/>
                <w:szCs w:val="24"/>
                <w:lang w:eastAsia="lv-LV"/>
              </w:rPr>
            </w:pPr>
          </w:p>
          <w:p w:rsidR="00402A54" w:rsidRDefault="00402A54" w:rsidP="00402A54">
            <w:pPr>
              <w:spacing w:after="0" w:line="240" w:lineRule="auto"/>
              <w:rPr>
                <w:rFonts w:ascii="Times New Roman" w:eastAsia="Times New Roman" w:hAnsi="Times New Roman" w:cs="Times New Roman"/>
                <w:sz w:val="24"/>
                <w:szCs w:val="24"/>
                <w:lang w:eastAsia="lv-LV"/>
              </w:rPr>
            </w:pPr>
          </w:p>
          <w:p w:rsidR="00402A54" w:rsidRDefault="00402A54" w:rsidP="00402A54">
            <w:pPr>
              <w:spacing w:after="0" w:line="240" w:lineRule="auto"/>
              <w:rPr>
                <w:rFonts w:ascii="Times New Roman" w:eastAsia="Times New Roman" w:hAnsi="Times New Roman" w:cs="Times New Roman"/>
                <w:sz w:val="24"/>
                <w:szCs w:val="24"/>
                <w:lang w:eastAsia="lv-LV"/>
              </w:rPr>
            </w:pPr>
          </w:p>
          <w:p w:rsidR="00402A54" w:rsidRDefault="00402A54" w:rsidP="00402A54">
            <w:pPr>
              <w:spacing w:after="0" w:line="240" w:lineRule="auto"/>
              <w:rPr>
                <w:rFonts w:ascii="Times New Roman" w:eastAsia="Times New Roman" w:hAnsi="Times New Roman" w:cs="Times New Roman"/>
                <w:sz w:val="24"/>
                <w:szCs w:val="24"/>
                <w:lang w:eastAsia="lv-LV"/>
              </w:rPr>
            </w:pPr>
          </w:p>
          <w:p w:rsidR="00402A54" w:rsidRDefault="00402A54" w:rsidP="00402A54">
            <w:pPr>
              <w:spacing w:after="0" w:line="240" w:lineRule="auto"/>
              <w:rPr>
                <w:rFonts w:ascii="Times New Roman" w:eastAsia="Times New Roman" w:hAnsi="Times New Roman" w:cs="Times New Roman"/>
                <w:sz w:val="24"/>
                <w:szCs w:val="24"/>
                <w:lang w:eastAsia="lv-LV"/>
              </w:rPr>
            </w:pPr>
          </w:p>
          <w:p w:rsidR="00402A54" w:rsidRDefault="00402A54" w:rsidP="00402A54">
            <w:pPr>
              <w:spacing w:after="0" w:line="240" w:lineRule="auto"/>
              <w:rPr>
                <w:rFonts w:ascii="Times New Roman" w:eastAsia="Times New Roman" w:hAnsi="Times New Roman" w:cs="Times New Roman"/>
                <w:sz w:val="24"/>
                <w:szCs w:val="24"/>
                <w:lang w:eastAsia="lv-LV"/>
              </w:rPr>
            </w:pPr>
          </w:p>
          <w:p w:rsidR="00402A54" w:rsidRDefault="00402A54" w:rsidP="00402A54">
            <w:pPr>
              <w:spacing w:after="0" w:line="240" w:lineRule="auto"/>
              <w:rPr>
                <w:rFonts w:ascii="Times New Roman" w:eastAsia="Times New Roman" w:hAnsi="Times New Roman" w:cs="Times New Roman"/>
                <w:sz w:val="24"/>
                <w:szCs w:val="24"/>
                <w:lang w:eastAsia="lv-LV"/>
              </w:rPr>
            </w:pPr>
          </w:p>
          <w:p w:rsidR="00402A54" w:rsidRDefault="00402A54" w:rsidP="00402A54">
            <w:pPr>
              <w:spacing w:after="0" w:line="240" w:lineRule="auto"/>
              <w:rPr>
                <w:rFonts w:ascii="Times New Roman" w:eastAsia="Times New Roman" w:hAnsi="Times New Roman" w:cs="Times New Roman"/>
                <w:sz w:val="24"/>
                <w:szCs w:val="24"/>
                <w:lang w:eastAsia="lv-LV"/>
              </w:rPr>
            </w:pPr>
          </w:p>
          <w:p w:rsidR="00402A54" w:rsidRPr="00402A54" w:rsidRDefault="00402A54" w:rsidP="00402A54">
            <w:pPr>
              <w:spacing w:after="0" w:line="240" w:lineRule="auto"/>
              <w:rPr>
                <w:rFonts w:ascii="Times New Roman" w:eastAsia="Times New Roman" w:hAnsi="Times New Roman" w:cs="Times New Roman"/>
                <w:sz w:val="24"/>
                <w:szCs w:val="24"/>
                <w:lang w:eastAsia="lv-LV"/>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165"/>
            </w:tblGrid>
            <w:tr w:rsidR="00402A54" w:rsidRPr="00402A54">
              <w:trPr>
                <w:tblCellSpacing w:w="0" w:type="dxa"/>
              </w:trPr>
              <w:tc>
                <w:tcPr>
                  <w:tcW w:w="0" w:type="auto"/>
                  <w:vAlign w:val="center"/>
                  <w:hideMark/>
                </w:tcPr>
                <w:p w:rsidR="00402A54" w:rsidRPr="00402A54" w:rsidRDefault="00402A54" w:rsidP="00402A54">
                  <w:pPr>
                    <w:spacing w:after="0" w:line="240" w:lineRule="auto"/>
                    <w:rPr>
                      <w:rFonts w:ascii="Times New Roman" w:eastAsia="Times New Roman" w:hAnsi="Times New Roman" w:cs="Times New Roman"/>
                      <w:sz w:val="24"/>
                      <w:szCs w:val="24"/>
                      <w:lang w:eastAsia="lv-LV"/>
                    </w:rPr>
                  </w:pPr>
                </w:p>
              </w:tc>
            </w:tr>
            <w:tr w:rsidR="00402A54" w:rsidRPr="00402A54">
              <w:trPr>
                <w:tblCellSpacing w:w="0" w:type="dxa"/>
              </w:trPr>
              <w:tc>
                <w:tcPr>
                  <w:tcW w:w="0" w:type="auto"/>
                  <w:vAlign w:val="center"/>
                  <w:hideMark/>
                </w:tcPr>
                <w:p w:rsidR="00402A54" w:rsidRPr="00402A54" w:rsidRDefault="00402A54" w:rsidP="00402A54">
                  <w:pPr>
                    <w:spacing w:before="100" w:beforeAutospacing="1" w:after="100" w:afterAutospacing="1" w:line="240" w:lineRule="auto"/>
                    <w:rPr>
                      <w:rFonts w:ascii="Times New Roman" w:eastAsia="Times New Roman" w:hAnsi="Times New Roman" w:cs="Times New Roman"/>
                      <w:sz w:val="24"/>
                      <w:szCs w:val="24"/>
                      <w:lang w:eastAsia="lv-LV"/>
                    </w:rPr>
                  </w:pPr>
                  <w:r w:rsidRPr="00402A54">
                    <w:rPr>
                      <w:rFonts w:ascii="Times New Roman" w:eastAsia="Times New Roman" w:hAnsi="Times New Roman" w:cs="Times New Roman"/>
                      <w:sz w:val="24"/>
                      <w:szCs w:val="24"/>
                      <w:lang w:eastAsia="lv-LV"/>
                    </w:rPr>
                    <w:t>Īpaši aizsargājamās dabas teritorijas (ĪADT) ir ģeogrāfiski noteiktas platības, kas atrodas īpašā valsts aizsardzībā, lai aizsargātu un saglabātu dabas daudzveidību - retas un tipiskas dabas ekosistēmas, aizsargājamo sugu dzīves vidi, savdabīgas, skaistas un Latvijai raksturīgas ainavas, ģeoloģiskos un ģeomorfoloģiskos veidojumus, dendroloģiskos stādījumus un dižkokus, kā arī sabiedrības atpūtai, izglītošanai un audzināšanai nozīmīgas teritorijas. Pavisam Latvijā ir 682 ar likumu vai Ministru kabineta noteikumiem apstiprināta īpaši</w:t>
                  </w:r>
                  <w:r>
                    <w:rPr>
                      <w:rFonts w:ascii="Times New Roman" w:eastAsia="Times New Roman" w:hAnsi="Times New Roman" w:cs="Times New Roman"/>
                      <w:sz w:val="24"/>
                      <w:szCs w:val="24"/>
                      <w:lang w:eastAsia="lv-LV"/>
                    </w:rPr>
                    <w:t xml:space="preserve"> aizsargājama dabas teritorija, ko </w:t>
                  </w:r>
                  <w:r w:rsidRPr="00402A54">
                    <w:rPr>
                      <w:rFonts w:ascii="Times New Roman" w:eastAsia="Times New Roman" w:hAnsi="Times New Roman" w:cs="Times New Roman"/>
                      <w:sz w:val="24"/>
                      <w:szCs w:val="24"/>
                      <w:lang w:eastAsia="lv-LV"/>
                    </w:rPr>
                    <w:t xml:space="preserve"> iedala šādās kategorijās:</w:t>
                  </w:r>
                </w:p>
                <w:p w:rsidR="00402A54" w:rsidRPr="00402A54" w:rsidRDefault="00402A54" w:rsidP="00402A54">
                  <w:pPr>
                    <w:spacing w:before="100" w:beforeAutospacing="1" w:after="100" w:afterAutospacing="1" w:line="240" w:lineRule="auto"/>
                    <w:rPr>
                      <w:rFonts w:ascii="Times New Roman" w:eastAsia="Times New Roman" w:hAnsi="Times New Roman" w:cs="Times New Roman"/>
                      <w:sz w:val="24"/>
                      <w:szCs w:val="24"/>
                      <w:lang w:eastAsia="lv-LV"/>
                    </w:rPr>
                  </w:pPr>
                  <w:hyperlink r:id="rId5" w:tgtFrame="_self" w:history="1">
                    <w:r w:rsidRPr="00402A54">
                      <w:rPr>
                        <w:rFonts w:ascii="Times New Roman" w:eastAsia="Times New Roman" w:hAnsi="Times New Roman" w:cs="Times New Roman"/>
                        <w:b/>
                        <w:bCs/>
                        <w:color w:val="0000FF"/>
                        <w:sz w:val="24"/>
                        <w:szCs w:val="24"/>
                        <w:u w:val="single"/>
                        <w:lang w:eastAsia="lv-LV"/>
                      </w:rPr>
                      <w:t>Dabas rezervāti</w:t>
                    </w:r>
                  </w:hyperlink>
                  <w:r w:rsidRPr="00402A54">
                    <w:rPr>
                      <w:rFonts w:ascii="Times New Roman" w:eastAsia="Times New Roman" w:hAnsi="Times New Roman" w:cs="Times New Roman"/>
                      <w:sz w:val="24"/>
                      <w:szCs w:val="24"/>
                      <w:lang w:eastAsia="lv-LV"/>
                    </w:rPr>
                    <w:t xml:space="preserve"> ir cilvēku darbības neskartas vai mazpārveidotas teritorijas, kurās tiek nodrošināta dabisko procesu netraucēta attīstība, lai aizsargātu un izpētītu retas vai tipiskas ekosistēmas un to sastāvdaļas. Latvijā ir izveidoti 4 dabas rezervāti: Moricsalas (1912), Grīņu (1936), Krustkalnu (1977) un Teiču rezervāts (1982).</w:t>
                  </w:r>
                </w:p>
                <w:p w:rsidR="00402A54" w:rsidRPr="00402A54" w:rsidRDefault="00402A54" w:rsidP="00402A54">
                  <w:pPr>
                    <w:spacing w:before="100" w:beforeAutospacing="1" w:after="100" w:afterAutospacing="1" w:line="240" w:lineRule="auto"/>
                    <w:rPr>
                      <w:rFonts w:ascii="Times New Roman" w:eastAsia="Times New Roman" w:hAnsi="Times New Roman" w:cs="Times New Roman"/>
                      <w:sz w:val="24"/>
                      <w:szCs w:val="24"/>
                      <w:lang w:eastAsia="lv-LV"/>
                    </w:rPr>
                  </w:pPr>
                  <w:hyperlink r:id="rId6" w:tgtFrame="_self" w:history="1">
                    <w:r w:rsidRPr="00402A54">
                      <w:rPr>
                        <w:rFonts w:ascii="Times New Roman" w:eastAsia="Times New Roman" w:hAnsi="Times New Roman" w:cs="Times New Roman"/>
                        <w:b/>
                        <w:bCs/>
                        <w:color w:val="0000FF"/>
                        <w:sz w:val="24"/>
                        <w:szCs w:val="24"/>
                        <w:u w:val="single"/>
                        <w:lang w:eastAsia="lv-LV"/>
                      </w:rPr>
                      <w:t>Nacionālie parki</w:t>
                    </w:r>
                  </w:hyperlink>
                  <w:r w:rsidRPr="00402A54">
                    <w:rPr>
                      <w:rFonts w:ascii="Times New Roman" w:eastAsia="Times New Roman" w:hAnsi="Times New Roman" w:cs="Times New Roman"/>
                      <w:sz w:val="24"/>
                      <w:szCs w:val="24"/>
                      <w:lang w:eastAsia="lv-LV"/>
                    </w:rPr>
                    <w:t xml:space="preserve"> ir plaši apvidi ar nacionāli nozīmīgiem izciliem dabas veidojumiem, cilvēka darbības neskartām vai mazpārveidotām ainavām, biotopu daudzveidību, kultūras un vēstures pieminekļu bagātību. Līdztekus dabas aizsardzībai, nozīmīgu vietu ieņem zinātniskā izpēte, izglītošana un atpūtas organizēšana. Latvijā ir 4 nacionālie parki: Gaujas nacionālais parks (1973), Ķemeru nacionālais parks (1997), Slīteres nacionālais parks (1999) un Rāznas nacionālais parks (2007).</w:t>
                  </w:r>
                </w:p>
                <w:p w:rsidR="00402A54" w:rsidRPr="00402A54" w:rsidRDefault="00402A54" w:rsidP="00402A54">
                  <w:pPr>
                    <w:spacing w:before="100" w:beforeAutospacing="1" w:after="100" w:afterAutospacing="1" w:line="240" w:lineRule="auto"/>
                    <w:rPr>
                      <w:rFonts w:ascii="Times New Roman" w:eastAsia="Times New Roman" w:hAnsi="Times New Roman" w:cs="Times New Roman"/>
                      <w:sz w:val="24"/>
                      <w:szCs w:val="24"/>
                      <w:lang w:eastAsia="lv-LV"/>
                    </w:rPr>
                  </w:pPr>
                  <w:hyperlink r:id="rId7" w:tgtFrame="_self" w:history="1">
                    <w:r w:rsidRPr="00402A54">
                      <w:rPr>
                        <w:rFonts w:ascii="Times New Roman" w:eastAsia="Times New Roman" w:hAnsi="Times New Roman" w:cs="Times New Roman"/>
                        <w:b/>
                        <w:bCs/>
                        <w:color w:val="0000FF"/>
                        <w:sz w:val="24"/>
                        <w:szCs w:val="24"/>
                        <w:u w:val="single"/>
                        <w:lang w:eastAsia="lv-LV"/>
                      </w:rPr>
                      <w:t>Biosfēras rezervāti</w:t>
                    </w:r>
                    <w:r w:rsidRPr="00402A54">
                      <w:rPr>
                        <w:rFonts w:ascii="Times New Roman" w:eastAsia="Times New Roman" w:hAnsi="Times New Roman" w:cs="Times New Roman"/>
                        <w:color w:val="0000FF"/>
                        <w:sz w:val="24"/>
                        <w:szCs w:val="24"/>
                        <w:u w:val="single"/>
                        <w:lang w:eastAsia="lv-LV"/>
                      </w:rPr>
                      <w:t xml:space="preserve"> </w:t>
                    </w:r>
                  </w:hyperlink>
                  <w:r w:rsidRPr="00402A54">
                    <w:rPr>
                      <w:rFonts w:ascii="Times New Roman" w:eastAsia="Times New Roman" w:hAnsi="Times New Roman" w:cs="Times New Roman"/>
                      <w:sz w:val="24"/>
                      <w:szCs w:val="24"/>
                      <w:lang w:eastAsia="lv-LV"/>
                    </w:rPr>
                    <w:t>ir plašas teritorijas, kurās atrodas starptautiski nozīmīgas ainavas un ekosistēmas. To mērķis ir nodrošināt dabas daudzveidības saglabāšanu un veicināt teritorijas ilgtspējīgu attīstību. 1997. gadā Latvijā ir izveidots Ziemeļvidzemes biosfēras rezervāts. Tas ir iekļauts starptautiskajā biosfēras rezervātu tīklā.</w:t>
                  </w:r>
                </w:p>
                <w:p w:rsidR="00402A54" w:rsidRPr="00402A54" w:rsidRDefault="00402A54" w:rsidP="00402A54">
                  <w:pPr>
                    <w:spacing w:before="100" w:beforeAutospacing="1" w:after="100" w:afterAutospacing="1" w:line="240" w:lineRule="auto"/>
                    <w:rPr>
                      <w:rFonts w:ascii="Times New Roman" w:eastAsia="Times New Roman" w:hAnsi="Times New Roman" w:cs="Times New Roman"/>
                      <w:sz w:val="24"/>
                      <w:szCs w:val="24"/>
                      <w:lang w:eastAsia="lv-LV"/>
                    </w:rPr>
                  </w:pPr>
                  <w:hyperlink r:id="rId8" w:tgtFrame="_self" w:history="1">
                    <w:r w:rsidRPr="00402A54">
                      <w:rPr>
                        <w:rFonts w:ascii="Times New Roman" w:eastAsia="Times New Roman" w:hAnsi="Times New Roman" w:cs="Times New Roman"/>
                        <w:b/>
                        <w:bCs/>
                        <w:color w:val="0000FF"/>
                        <w:sz w:val="24"/>
                        <w:szCs w:val="24"/>
                        <w:u w:val="single"/>
                        <w:lang w:eastAsia="lv-LV"/>
                      </w:rPr>
                      <w:t>Dabas parki</w:t>
                    </w:r>
                  </w:hyperlink>
                  <w:r w:rsidRPr="00402A54">
                    <w:rPr>
                      <w:rFonts w:ascii="Times New Roman" w:eastAsia="Times New Roman" w:hAnsi="Times New Roman" w:cs="Times New Roman"/>
                      <w:sz w:val="24"/>
                      <w:szCs w:val="24"/>
                      <w:lang w:eastAsia="lv-LV"/>
                    </w:rPr>
                    <w:t xml:space="preserve"> ir teritorijas, kas pārstāv noteikta apvidus dabas un kultūrvēsturiskās vērtības, un ir piemērotas sabiedrības atpūtai, izglītošanai un audzināšanai. Latvijā ir 42 dabas parki, no </w:t>
                  </w:r>
                  <w:r w:rsidRPr="00402A54">
                    <w:rPr>
                      <w:rFonts w:ascii="Times New Roman" w:eastAsia="Times New Roman" w:hAnsi="Times New Roman" w:cs="Times New Roman"/>
                      <w:sz w:val="24"/>
                      <w:szCs w:val="24"/>
                      <w:lang w:eastAsia="lv-LV"/>
                    </w:rPr>
                    <w:lastRenderedPageBreak/>
                    <w:t>kuriem pazīstamākie ir Engures ezera dabas parks, Tērvetes dabas parks un dabas parks “Daugavas loki”.</w:t>
                  </w:r>
                </w:p>
                <w:p w:rsidR="00402A54" w:rsidRPr="00402A54" w:rsidRDefault="00402A54" w:rsidP="00402A54">
                  <w:pPr>
                    <w:spacing w:before="100" w:beforeAutospacing="1" w:after="100" w:afterAutospacing="1" w:line="240" w:lineRule="auto"/>
                    <w:rPr>
                      <w:rFonts w:ascii="Times New Roman" w:eastAsia="Times New Roman" w:hAnsi="Times New Roman" w:cs="Times New Roman"/>
                      <w:sz w:val="24"/>
                      <w:szCs w:val="24"/>
                      <w:lang w:eastAsia="lv-LV"/>
                    </w:rPr>
                  </w:pPr>
                  <w:hyperlink r:id="rId9" w:tgtFrame="_self" w:history="1">
                    <w:r w:rsidRPr="00402A54">
                      <w:rPr>
                        <w:rFonts w:ascii="Times New Roman" w:eastAsia="Times New Roman" w:hAnsi="Times New Roman" w:cs="Times New Roman"/>
                        <w:b/>
                        <w:bCs/>
                        <w:color w:val="0000FF"/>
                        <w:sz w:val="24"/>
                        <w:szCs w:val="24"/>
                        <w:u w:val="single"/>
                        <w:lang w:eastAsia="lv-LV"/>
                      </w:rPr>
                      <w:t xml:space="preserve">Dabas pieminekļi </w:t>
                    </w:r>
                  </w:hyperlink>
                  <w:r w:rsidRPr="00402A54">
                    <w:rPr>
                      <w:rFonts w:ascii="Times New Roman" w:eastAsia="Times New Roman" w:hAnsi="Times New Roman" w:cs="Times New Roman"/>
                      <w:sz w:val="24"/>
                      <w:szCs w:val="24"/>
                      <w:lang w:eastAsia="lv-LV"/>
                    </w:rPr>
                    <w:t>ir atsevišķi, savrupi dabas veidojumi: aizsargājami koki, dendroloģiskie stādījumi, alejas, ģeoloģiskie un ģeomorfoloģiskie dabas pieminekļi un citi dabas retumi, kam ir zinātniska, kultūrvēsturiska, estētiska vai ekoloģiska vērtība. Latvijā tiek aizsargāti 206 ģeoloģiskie un ģeomorfoloģiskie dabas pieminekļi, 89 dendroloģiskie stādījumi un 60 alejas.</w:t>
                  </w:r>
                </w:p>
                <w:p w:rsidR="00402A54" w:rsidRPr="00402A54" w:rsidRDefault="00402A54" w:rsidP="00402A54">
                  <w:pPr>
                    <w:spacing w:before="100" w:beforeAutospacing="1" w:after="100" w:afterAutospacing="1" w:line="240" w:lineRule="auto"/>
                    <w:rPr>
                      <w:rFonts w:ascii="Times New Roman" w:eastAsia="Times New Roman" w:hAnsi="Times New Roman" w:cs="Times New Roman"/>
                      <w:sz w:val="24"/>
                      <w:szCs w:val="24"/>
                      <w:lang w:eastAsia="lv-LV"/>
                    </w:rPr>
                  </w:pPr>
                  <w:hyperlink r:id="rId10" w:tgtFrame="_self" w:history="1">
                    <w:r w:rsidRPr="00402A54">
                      <w:rPr>
                        <w:rFonts w:ascii="Times New Roman" w:eastAsia="Times New Roman" w:hAnsi="Times New Roman" w:cs="Times New Roman"/>
                        <w:b/>
                        <w:bCs/>
                        <w:color w:val="0000FF"/>
                        <w:sz w:val="24"/>
                        <w:szCs w:val="24"/>
                        <w:u w:val="single"/>
                        <w:lang w:eastAsia="lv-LV"/>
                      </w:rPr>
                      <w:t>Dabas liegumi</w:t>
                    </w:r>
                    <w:r w:rsidRPr="00402A54">
                      <w:rPr>
                        <w:rFonts w:ascii="Times New Roman" w:eastAsia="Times New Roman" w:hAnsi="Times New Roman" w:cs="Times New Roman"/>
                        <w:color w:val="0000FF"/>
                        <w:sz w:val="24"/>
                        <w:szCs w:val="24"/>
                        <w:u w:val="single"/>
                        <w:lang w:eastAsia="lv-LV"/>
                      </w:rPr>
                      <w:t xml:space="preserve"> </w:t>
                    </w:r>
                  </w:hyperlink>
                  <w:r w:rsidRPr="00402A54">
                    <w:rPr>
                      <w:rFonts w:ascii="Times New Roman" w:eastAsia="Times New Roman" w:hAnsi="Times New Roman" w:cs="Times New Roman"/>
                      <w:sz w:val="24"/>
                      <w:szCs w:val="24"/>
                      <w:lang w:eastAsia="lv-LV"/>
                    </w:rPr>
                    <w:t>ir cilvēka darbības mazpārveidotas vai dažādā pakāpē pārveidotas dabas teritorijas, kas ietver īpaši aizsargājamas savvaļas augu un dzīvnieku sugu dzīvotnes un īpaši aizsargājamus biotopus. Latvijā pavisam ir 260 dabas liegumi.</w:t>
                  </w:r>
                </w:p>
                <w:p w:rsidR="00402A54" w:rsidRPr="00402A54" w:rsidRDefault="00402A54" w:rsidP="00402A54">
                  <w:pPr>
                    <w:spacing w:before="100" w:beforeAutospacing="1" w:after="100" w:afterAutospacing="1" w:line="240" w:lineRule="auto"/>
                    <w:rPr>
                      <w:rFonts w:ascii="Times New Roman" w:eastAsia="Times New Roman" w:hAnsi="Times New Roman" w:cs="Times New Roman"/>
                      <w:sz w:val="24"/>
                      <w:szCs w:val="24"/>
                      <w:lang w:eastAsia="lv-LV"/>
                    </w:rPr>
                  </w:pPr>
                  <w:hyperlink r:id="rId11" w:tgtFrame="_self" w:history="1">
                    <w:r w:rsidRPr="00402A54">
                      <w:rPr>
                        <w:rFonts w:ascii="Times New Roman" w:eastAsia="Times New Roman" w:hAnsi="Times New Roman" w:cs="Times New Roman"/>
                        <w:b/>
                        <w:bCs/>
                        <w:color w:val="0000FF"/>
                        <w:sz w:val="24"/>
                        <w:szCs w:val="24"/>
                        <w:u w:val="single"/>
                        <w:lang w:eastAsia="lv-LV"/>
                      </w:rPr>
                      <w:t>Aizsargājamās jūras teritorijas</w:t>
                    </w:r>
                  </w:hyperlink>
                  <w:r w:rsidRPr="00402A54">
                    <w:rPr>
                      <w:rFonts w:ascii="Times New Roman" w:eastAsia="Times New Roman" w:hAnsi="Times New Roman" w:cs="Times New Roman"/>
                      <w:sz w:val="24"/>
                      <w:szCs w:val="24"/>
                      <w:lang w:eastAsia="lv-LV"/>
                    </w:rPr>
                    <w:t xml:space="preserve"> ir vietas Latvijas Republikas teritoriālajā jūrā, ekskluzīvajā ekonomiskajā zonā vai kontinentālajā šelfā, kuras izveidotas īpaši aizsargājamo biotopu un īpaši aizsargājamo sugu dzīvotņu, kā arī migrējoši putnu nozīmīgu barošanās un ziemošanas vietu aizsardzībai. Latvijā ir izveidotas 7 aizsargājamas jūras teritorijas.</w:t>
                  </w:r>
                </w:p>
                <w:p w:rsidR="00402A54" w:rsidRDefault="00402A54" w:rsidP="00402A54">
                  <w:pPr>
                    <w:spacing w:before="100" w:beforeAutospacing="1" w:after="100" w:afterAutospacing="1" w:line="240" w:lineRule="auto"/>
                    <w:rPr>
                      <w:rFonts w:ascii="Times New Roman" w:eastAsia="Times New Roman" w:hAnsi="Times New Roman" w:cs="Times New Roman"/>
                      <w:sz w:val="24"/>
                      <w:szCs w:val="24"/>
                      <w:lang w:eastAsia="lv-LV"/>
                    </w:rPr>
                  </w:pPr>
                  <w:hyperlink r:id="rId12" w:tgtFrame="_self" w:history="1">
                    <w:r w:rsidRPr="00402A54">
                      <w:rPr>
                        <w:rFonts w:ascii="Times New Roman" w:eastAsia="Times New Roman" w:hAnsi="Times New Roman" w:cs="Times New Roman"/>
                        <w:b/>
                        <w:bCs/>
                        <w:color w:val="0000FF"/>
                        <w:sz w:val="24"/>
                        <w:szCs w:val="24"/>
                        <w:u w:val="single"/>
                        <w:lang w:eastAsia="lv-LV"/>
                      </w:rPr>
                      <w:t>Aizsargājamo ainavu apvidi</w:t>
                    </w:r>
                  </w:hyperlink>
                  <w:r w:rsidRPr="00402A54">
                    <w:rPr>
                      <w:rFonts w:ascii="Times New Roman" w:eastAsia="Times New Roman" w:hAnsi="Times New Roman" w:cs="Times New Roman"/>
                      <w:sz w:val="24"/>
                      <w:szCs w:val="24"/>
                      <w:lang w:eastAsia="lv-LV"/>
                    </w:rPr>
                    <w:t xml:space="preserve"> ir teritorijas, kas izceļas ar savdabīgu vai daudzveidīgu ainavu un īpašu skaistumu. To mērķis ir aizsargāt un saglabāt Latvijai raksturīgo kultūrvidi un ainavu tās daudzveidībā, kā arī nodrošināt sabiedrības atpūtai un tūrismam piemērotas vides saglabāšanu un dabu saudzējošu metožu pielietošanu. Latvijā ir 9 aizsargājamo ainavu apvidi.</w:t>
                  </w:r>
                </w:p>
                <w:p w:rsidR="00402A54" w:rsidRPr="00402A54" w:rsidRDefault="00402A54" w:rsidP="00402A54">
                  <w:pPr>
                    <w:spacing w:before="100" w:beforeAutospacing="1" w:after="100" w:afterAutospacing="1" w:line="240" w:lineRule="auto"/>
                    <w:rPr>
                      <w:rFonts w:ascii="Times New Roman" w:eastAsia="Times New Roman" w:hAnsi="Times New Roman" w:cs="Times New Roman"/>
                      <w:sz w:val="24"/>
                      <w:szCs w:val="24"/>
                      <w:lang w:eastAsia="lv-LV"/>
                    </w:rPr>
                  </w:pPr>
                </w:p>
              </w:tc>
            </w:tr>
          </w:tbl>
          <w:p w:rsidR="00402A54" w:rsidRPr="00402A54" w:rsidRDefault="00402A54" w:rsidP="00402A54">
            <w:pPr>
              <w:spacing w:after="0" w:line="240" w:lineRule="auto"/>
              <w:rPr>
                <w:rFonts w:ascii="Times New Roman" w:eastAsia="Times New Roman" w:hAnsi="Times New Roman" w:cs="Times New Roman"/>
                <w:sz w:val="24"/>
                <w:szCs w:val="24"/>
                <w:lang w:eastAsia="lv-LV"/>
              </w:rPr>
            </w:pPr>
          </w:p>
        </w:tc>
      </w:tr>
    </w:tbl>
    <w:p w:rsidR="00E00E73" w:rsidRDefault="00402A54">
      <w:r>
        <w:lastRenderedPageBreak/>
        <w:t>Retās un aizsargājamās sugas ir gan viegli ievainojamas, gan tajā pašā laikā pievilcīgas apmeklētājiem. Tomēr, lai gan tūrisms nodrošina nepieciešamos ieņēmumus, svarīgs uzdevums ir nodrošināt, lai dzīvā daba, ko cilvēki ierodas apskatīt, tiktu saglabāta. Viena no problēmām ir apmeklētāju radītie notekūdeņi,</w:t>
      </w:r>
      <w:r w:rsidR="00FF4EB2">
        <w:t xml:space="preserve"> atkritumi,</w:t>
      </w:r>
      <w:r>
        <w:t xml:space="preserve"> kas var piesārņot vidi</w:t>
      </w:r>
      <w:r w:rsidR="00FF4EB2">
        <w:t>, augsnes vai kāpu izbradāšana</w:t>
      </w:r>
      <w:r>
        <w:t>. Šī piesārņojuma samazināšana, augsnes erozijas samazināšana un apmeklētāju plūsmas novirzīšana uz mazāk jutīgām teritorijām līdz ar esošo un nākotn</w:t>
      </w:r>
      <w:r w:rsidR="00FF4EB2">
        <w:t>es draudu dabas videi novēršanu ir ekotūrisma organizēšanas  uzdevums.</w:t>
      </w:r>
      <w:r w:rsidR="00FF4EB2" w:rsidRPr="00FF4EB2">
        <w:t xml:space="preserve"> </w:t>
      </w:r>
      <w:r w:rsidR="00FF4EB2">
        <w:t>T</w:t>
      </w:r>
      <w:r w:rsidR="00FF4EB2">
        <w:t>iek izveidotas takas (tostarp laipas, kāpnes un tilti) pa jauniem maršrutiem, iekārtotas atpūtas vietas, izgatavotas un izvietotas informatīvas zīmes, virzienu rādītāji un tematiskās informācijas stendi, izbūvētas stāvvietas apmeklētāju automašīnām, uzbūvētas skatu platformas un sniegta informācija</w:t>
      </w:r>
      <w:r w:rsidR="00FF4EB2">
        <w:t xml:space="preserve"> par vides jūtīgumu un tās aizsardzību.</w:t>
      </w:r>
    </w:p>
    <w:p w:rsidR="00795B1B" w:rsidRDefault="00795B1B" w:rsidP="00BF658B">
      <w:pPr>
        <w:ind w:left="45"/>
      </w:pPr>
      <w:r>
        <w:t>DARBA PIEDERUMI</w:t>
      </w:r>
      <w:r w:rsidR="002878F5">
        <w:t>:</w:t>
      </w:r>
    </w:p>
    <w:p w:rsidR="004A3A92" w:rsidRDefault="002878F5" w:rsidP="00795B1B">
      <w:pPr>
        <w:pStyle w:val="ListParagraph"/>
        <w:numPr>
          <w:ilvl w:val="0"/>
          <w:numId w:val="3"/>
        </w:numPr>
      </w:pPr>
      <w:r>
        <w:t xml:space="preserve"> </w:t>
      </w:r>
      <w:r w:rsidR="00D954E2">
        <w:t>Latvijas aizsargājamo dabas teritoriju bukleti, citu valstu aizsargājamo teritoriju bukleti, apraksti un attēli</w:t>
      </w:r>
    </w:p>
    <w:p w:rsidR="00B072E2" w:rsidRDefault="00F442FD">
      <w:r>
        <w:t>D</w:t>
      </w:r>
      <w:r w:rsidR="00795B1B">
        <w:t>ARBA GAITA</w:t>
      </w:r>
      <w:r>
        <w:t>:</w:t>
      </w:r>
      <w:r w:rsidR="00EA5721">
        <w:t xml:space="preserve"> </w:t>
      </w:r>
    </w:p>
    <w:p w:rsidR="00D954E2" w:rsidRDefault="00B072E2">
      <w:r>
        <w:t>1.</w:t>
      </w:r>
      <w:r w:rsidR="00EA5721">
        <w:t xml:space="preserve">darba grupa </w:t>
      </w:r>
      <w:r w:rsidR="00D954E2">
        <w:t xml:space="preserve">izzin Latvijas un citu valstu aisargājamo dabas teritoriju raksturojumu pēc </w:t>
      </w:r>
      <w:r w:rsidR="005B6CFE">
        <w:t xml:space="preserve"> uzskates materiāliem</w:t>
      </w:r>
      <w:r w:rsidR="00795B1B">
        <w:t>.</w:t>
      </w:r>
    </w:p>
    <w:p w:rsidR="00F442FD" w:rsidRDefault="00D954E2">
      <w:r>
        <w:t xml:space="preserve">2. </w:t>
      </w:r>
      <w:r w:rsidR="00EA5721">
        <w:t xml:space="preserve">darba grupa </w:t>
      </w:r>
      <w:r w:rsidR="002878F5">
        <w:t>veic analīzes pierakstu darba burtnicā</w:t>
      </w:r>
      <w:r w:rsidR="00952DE6">
        <w:t>.</w:t>
      </w:r>
    </w:p>
    <w:p w:rsidR="008330AA" w:rsidRDefault="00D954E2">
      <w:r>
        <w:t>3</w:t>
      </w:r>
      <w:r w:rsidR="00B072E2">
        <w:t xml:space="preserve">. </w:t>
      </w:r>
      <w:r>
        <w:t>iegaumē Latvijas un citu zemju dabas aizsargājamās teritorija</w:t>
      </w:r>
      <w:r w:rsidR="005A0A54">
        <w:t>s</w:t>
      </w:r>
      <w:r w:rsidR="00795B1B">
        <w:t>.</w:t>
      </w:r>
    </w:p>
    <w:p w:rsidR="00795B1B" w:rsidRDefault="00795B1B" w:rsidP="00795B1B">
      <w:bookmarkStart w:id="0" w:name="_GoBack"/>
      <w:bookmarkEnd w:id="0"/>
      <w:r>
        <w:t xml:space="preserve">DARBA UZDEVUMS: </w:t>
      </w:r>
    </w:p>
    <w:p w:rsidR="00795B1B" w:rsidRDefault="00795B1B" w:rsidP="00795B1B">
      <w:pPr>
        <w:pStyle w:val="ListParagraph"/>
        <w:numPr>
          <w:ilvl w:val="0"/>
          <w:numId w:val="1"/>
        </w:numPr>
      </w:pPr>
      <w:r>
        <w:t>Iepazīt, izzināt un iegaumēt  Latvijas aizsargājamās dabas teritorijas</w:t>
      </w:r>
      <w:r>
        <w:t>.</w:t>
      </w:r>
    </w:p>
    <w:p w:rsidR="00795B1B" w:rsidRDefault="00795B1B" w:rsidP="00795B1B">
      <w:pPr>
        <w:pStyle w:val="ListParagraph"/>
        <w:numPr>
          <w:ilvl w:val="0"/>
          <w:numId w:val="1"/>
        </w:numPr>
      </w:pPr>
      <w:r>
        <w:t>Iepazīt, izzināt  citu valstu aizsargājamās teritorijas</w:t>
      </w:r>
      <w:r>
        <w:t>.</w:t>
      </w:r>
    </w:p>
    <w:p w:rsidR="00795B1B" w:rsidRDefault="00795B1B" w:rsidP="00795B1B">
      <w:pPr>
        <w:pStyle w:val="ListParagraph"/>
        <w:numPr>
          <w:ilvl w:val="0"/>
          <w:numId w:val="1"/>
        </w:numPr>
      </w:pPr>
      <w:r>
        <w:t>Veidot darba aprakstu    darba burtnīcās</w:t>
      </w:r>
      <w:r>
        <w:t>, veidot stāstījumu tūristiem  par to</w:t>
      </w:r>
      <w:r>
        <w:t>.</w:t>
      </w:r>
    </w:p>
    <w:p w:rsidR="00007CB5" w:rsidRDefault="00007CB5"/>
    <w:p w:rsidR="00952DE6" w:rsidRDefault="00952DE6"/>
    <w:sectPr w:rsidR="00952DE6" w:rsidSect="00FF4EB2">
      <w:pgSz w:w="11906" w:h="16838"/>
      <w:pgMar w:top="1440" w:right="566"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200CE"/>
    <w:multiLevelType w:val="multilevel"/>
    <w:tmpl w:val="0972B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726BA7"/>
    <w:multiLevelType w:val="hybridMultilevel"/>
    <w:tmpl w:val="575E067E"/>
    <w:lvl w:ilvl="0" w:tplc="DB5CEB4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2">
    <w:nsid w:val="3E3C3B49"/>
    <w:multiLevelType w:val="hybridMultilevel"/>
    <w:tmpl w:val="FE7A14CE"/>
    <w:lvl w:ilvl="0" w:tplc="DB5CEB4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3">
    <w:nsid w:val="43624417"/>
    <w:multiLevelType w:val="hybridMultilevel"/>
    <w:tmpl w:val="80DA93A0"/>
    <w:lvl w:ilvl="0" w:tplc="03DED2AA">
      <w:numFmt w:val="bullet"/>
      <w:lvlText w:val="-"/>
      <w:lvlJc w:val="left"/>
      <w:pPr>
        <w:ind w:left="405" w:hanging="360"/>
      </w:pPr>
      <w:rPr>
        <w:rFonts w:ascii="Calibri" w:eastAsiaTheme="minorHAnsi" w:hAnsi="Calibri" w:cstheme="minorBidi" w:hint="default"/>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FEA"/>
    <w:rsid w:val="00007CB5"/>
    <w:rsid w:val="00126FC9"/>
    <w:rsid w:val="00135C31"/>
    <w:rsid w:val="0020649A"/>
    <w:rsid w:val="00276D99"/>
    <w:rsid w:val="002878F5"/>
    <w:rsid w:val="00402A54"/>
    <w:rsid w:val="0047265B"/>
    <w:rsid w:val="004A3A92"/>
    <w:rsid w:val="004A784C"/>
    <w:rsid w:val="00532FEA"/>
    <w:rsid w:val="005A0A54"/>
    <w:rsid w:val="005B6CFE"/>
    <w:rsid w:val="006B20DC"/>
    <w:rsid w:val="006D1F62"/>
    <w:rsid w:val="006E16BC"/>
    <w:rsid w:val="006E5B0C"/>
    <w:rsid w:val="00795B1B"/>
    <w:rsid w:val="008330AA"/>
    <w:rsid w:val="0085719B"/>
    <w:rsid w:val="00943982"/>
    <w:rsid w:val="00952DE6"/>
    <w:rsid w:val="009741A7"/>
    <w:rsid w:val="00A328CA"/>
    <w:rsid w:val="00A55292"/>
    <w:rsid w:val="00A87BB1"/>
    <w:rsid w:val="00B072E2"/>
    <w:rsid w:val="00BF658B"/>
    <w:rsid w:val="00D27AB1"/>
    <w:rsid w:val="00D954E2"/>
    <w:rsid w:val="00DD4433"/>
    <w:rsid w:val="00E00E73"/>
    <w:rsid w:val="00EA5721"/>
    <w:rsid w:val="00F442FD"/>
    <w:rsid w:val="00FF4E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FB6235-F78A-47F9-82D8-D910B3123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A92"/>
    <w:pPr>
      <w:ind w:left="720"/>
      <w:contextualSpacing/>
    </w:pPr>
  </w:style>
  <w:style w:type="paragraph" w:styleId="NormalWeb">
    <w:name w:val="Normal (Web)"/>
    <w:basedOn w:val="Normal"/>
    <w:uiPriority w:val="99"/>
    <w:semiHidden/>
    <w:unhideWhenUsed/>
    <w:rsid w:val="00E00E7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402A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A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322482">
      <w:bodyDiv w:val="1"/>
      <w:marLeft w:val="0"/>
      <w:marRight w:val="0"/>
      <w:marTop w:val="0"/>
      <w:marBottom w:val="0"/>
      <w:divBdr>
        <w:top w:val="none" w:sz="0" w:space="0" w:color="auto"/>
        <w:left w:val="none" w:sz="0" w:space="0" w:color="auto"/>
        <w:bottom w:val="none" w:sz="0" w:space="0" w:color="auto"/>
        <w:right w:val="none" w:sz="0" w:space="0" w:color="auto"/>
      </w:divBdr>
      <w:divsChild>
        <w:div w:id="101846921">
          <w:marLeft w:val="0"/>
          <w:marRight w:val="0"/>
          <w:marTop w:val="0"/>
          <w:marBottom w:val="0"/>
          <w:divBdr>
            <w:top w:val="none" w:sz="0" w:space="0" w:color="auto"/>
            <w:left w:val="none" w:sz="0" w:space="0" w:color="auto"/>
            <w:bottom w:val="none" w:sz="0" w:space="0" w:color="auto"/>
            <w:right w:val="none" w:sz="0" w:space="0" w:color="auto"/>
          </w:divBdr>
        </w:div>
        <w:div w:id="306974946">
          <w:marLeft w:val="0"/>
          <w:marRight w:val="0"/>
          <w:marTop w:val="0"/>
          <w:marBottom w:val="0"/>
          <w:divBdr>
            <w:top w:val="none" w:sz="0" w:space="0" w:color="auto"/>
            <w:left w:val="none" w:sz="0" w:space="0" w:color="auto"/>
            <w:bottom w:val="none" w:sz="0" w:space="0" w:color="auto"/>
            <w:right w:val="none" w:sz="0" w:space="0" w:color="auto"/>
          </w:divBdr>
        </w:div>
      </w:divsChild>
    </w:div>
    <w:div w:id="178002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ram.gov.lv/lat/darbibas_veidi/ipasi_aizsargajamas_dabas_teritorijas/?doc=406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aram.gov.lv/lat/darbibas_veidi/ipasi_aizsargajamas_dabas_teritorijas/?doc=4060" TargetMode="External"/><Relationship Id="rId12" Type="http://schemas.openxmlformats.org/officeDocument/2006/relationships/hyperlink" Target="http://www.varam.gov.lv/lat/darbibas_veidi/ipasi_aizsargajamas_dabas_teritorijas/?doc=40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ram.gov.lv/lat/darbibas_veidi/ipasi_aizsargajamas_dabas_teritorijas/?doc=4042" TargetMode="External"/><Relationship Id="rId11" Type="http://schemas.openxmlformats.org/officeDocument/2006/relationships/hyperlink" Target="http://www.varam.gov.lv/lat/darbibas_veidi/ipasi_aizsargajamas_dabas_teritorijas/?doc=13498" TargetMode="External"/><Relationship Id="rId5" Type="http://schemas.openxmlformats.org/officeDocument/2006/relationships/hyperlink" Target="http://www.varam.gov.lv/lat/darbibas_veidi/ipasi_aizsargajamas_dabas_teritorijas/?doc=4041" TargetMode="External"/><Relationship Id="rId10" Type="http://schemas.openxmlformats.org/officeDocument/2006/relationships/hyperlink" Target="http://www.varam.gov.lv/lat/darbibas_veidi/ipasi_aizsargajamas_dabas_teritorijas/?doc=4063" TargetMode="External"/><Relationship Id="rId4" Type="http://schemas.openxmlformats.org/officeDocument/2006/relationships/webSettings" Target="webSettings.xml"/><Relationship Id="rId9" Type="http://schemas.openxmlformats.org/officeDocument/2006/relationships/hyperlink" Target="http://www.varam.gov.lv/lat/darbibas_veidi/ipasi_aizsargajamas_dabas_teritorijas/?doc=406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4503</Words>
  <Characters>2568</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dc:creator>
  <cp:lastModifiedBy>3aud2dat</cp:lastModifiedBy>
  <cp:revision>2</cp:revision>
  <cp:lastPrinted>2014-01-05T11:42:00Z</cp:lastPrinted>
  <dcterms:created xsi:type="dcterms:W3CDTF">2014-01-05T11:49:00Z</dcterms:created>
  <dcterms:modified xsi:type="dcterms:W3CDTF">2014-01-05T11:49:00Z</dcterms:modified>
</cp:coreProperties>
</file>