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F62" w:rsidRPr="003771A3" w:rsidRDefault="003771A3">
      <w:r>
        <w:t>MĀCĪBU PRIEKŠMETS</w:t>
      </w:r>
      <w:r w:rsidR="00532FEA">
        <w:t xml:space="preserve"> :  </w:t>
      </w:r>
      <w:r w:rsidR="00532FEA" w:rsidRPr="003771A3">
        <w:t>Flora un fauna</w:t>
      </w:r>
    </w:p>
    <w:p w:rsidR="00532FEA" w:rsidRPr="003771A3" w:rsidRDefault="003771A3">
      <w:r>
        <w:t>PRAKTISKIE</w:t>
      </w:r>
      <w:r w:rsidR="00532FEA">
        <w:t xml:space="preserve"> </w:t>
      </w:r>
      <w:r w:rsidR="00532FEA" w:rsidRPr="003771A3">
        <w:t xml:space="preserve">: </w:t>
      </w:r>
      <w:r w:rsidR="00A328CA" w:rsidRPr="003771A3">
        <w:t xml:space="preserve">Nr.6 </w:t>
      </w:r>
      <w:r w:rsidR="00532FEA" w:rsidRPr="003771A3">
        <w:t>–</w:t>
      </w:r>
      <w:r w:rsidR="00A328CA" w:rsidRPr="003771A3">
        <w:t xml:space="preserve"> Koku un krūmu </w:t>
      </w:r>
      <w:r w:rsidR="0020649A" w:rsidRPr="003771A3">
        <w:t xml:space="preserve"> iepazīšana</w:t>
      </w:r>
      <w:r>
        <w:t>, 4h</w:t>
      </w:r>
    </w:p>
    <w:p w:rsidR="00532FEA" w:rsidRDefault="003771A3">
      <w:r>
        <w:t>DARBA TEORĒTISKAIS PAMATOJUMS</w:t>
      </w:r>
      <w:r w:rsidR="00532FEA">
        <w:t xml:space="preserve">: </w:t>
      </w:r>
    </w:p>
    <w:p w:rsidR="003771A3" w:rsidRDefault="003771A3" w:rsidP="003771A3">
      <w:pPr>
        <w:pStyle w:val="NormalWeb"/>
      </w:pPr>
      <w:r>
        <w:rPr>
          <w:b/>
          <w:bCs/>
        </w:rPr>
        <w:t>Koks</w:t>
      </w:r>
      <w:r>
        <w:t xml:space="preserve"> ir daudzgadīgs </w:t>
      </w:r>
      <w:hyperlink r:id="rId5" w:tooltip="Koksne" w:history="1">
        <w:r>
          <w:rPr>
            <w:rStyle w:val="Hyperlink"/>
          </w:rPr>
          <w:t>koksnains</w:t>
        </w:r>
      </w:hyperlink>
      <w:r>
        <w:t xml:space="preserve"> augs, kam, atšķirībā no </w:t>
      </w:r>
      <w:hyperlink r:id="rId6" w:tooltip="Lakstaugs" w:history="1">
        <w:r>
          <w:rPr>
            <w:rStyle w:val="Hyperlink"/>
          </w:rPr>
          <w:t>lakstaugiem</w:t>
        </w:r>
      </w:hyperlink>
      <w:r>
        <w:t xml:space="preserve"> un </w:t>
      </w:r>
      <w:hyperlink r:id="rId7" w:tooltip="Krūms" w:history="1">
        <w:r>
          <w:rPr>
            <w:rStyle w:val="Hyperlink"/>
          </w:rPr>
          <w:t>krūmiem</w:t>
        </w:r>
      </w:hyperlink>
      <w:r>
        <w:t xml:space="preserve">, parasti ir viens augsts koksnains </w:t>
      </w:r>
      <w:hyperlink r:id="rId8" w:tooltip="Stumbrs" w:history="1">
        <w:r>
          <w:rPr>
            <w:rStyle w:val="Hyperlink"/>
          </w:rPr>
          <w:t>stumbrs</w:t>
        </w:r>
      </w:hyperlink>
      <w:r>
        <w:t xml:space="preserve">, lapu vai skuju vainags un spēcīga </w:t>
      </w:r>
      <w:hyperlink r:id="rId9" w:tooltip="Saknes" w:history="1">
        <w:r>
          <w:rPr>
            <w:rStyle w:val="Hyperlink"/>
          </w:rPr>
          <w:t>sakņu</w:t>
        </w:r>
      </w:hyperlink>
      <w:r>
        <w:t xml:space="preserve"> sistēma. Retākos gadījumus var būt arī vairāki stumbri. Koka stumbrs laika gaitā pieaug resnumā; </w:t>
      </w:r>
      <w:hyperlink r:id="rId10" w:tooltip="Galotne (vēl nav uzrakstīts)" w:history="1">
        <w:r>
          <w:rPr>
            <w:rStyle w:val="Hyperlink"/>
          </w:rPr>
          <w:t>galotnē</w:t>
        </w:r>
      </w:hyperlink>
      <w:r>
        <w:t xml:space="preserve"> ir </w:t>
      </w:r>
      <w:hyperlink r:id="rId11" w:tooltip="Lapas" w:history="1">
        <w:r>
          <w:rPr>
            <w:rStyle w:val="Hyperlink"/>
          </w:rPr>
          <w:t>lapu</w:t>
        </w:r>
      </w:hyperlink>
      <w:r>
        <w:t xml:space="preserve"> (lapu kokiem) vai </w:t>
      </w:r>
      <w:hyperlink r:id="rId12" w:tooltip="Skuja" w:history="1">
        <w:r>
          <w:rPr>
            <w:rStyle w:val="Hyperlink"/>
          </w:rPr>
          <w:t>skuju</w:t>
        </w:r>
      </w:hyperlink>
      <w:r>
        <w:t xml:space="preserve"> (skuju kokiem) vainags. Daži zinātnieki uzskata, ka, lai augu atzītu par koku, tam ir jābūt vismaz 3–6 metru augstumā un tā stumbram ir jābūt vismaz 10 cm diametrā.</w:t>
      </w:r>
      <w:bookmarkStart w:id="0" w:name="_GoBack"/>
      <w:bookmarkEnd w:id="0"/>
      <w:r>
        <w:fldChar w:fldCharType="begin"/>
      </w:r>
      <w:r>
        <w:instrText xml:space="preserve"> HYPERLINK "http://lv.wikipedia.org/wiki/Kr%C5%ABms" \o "Krūms" </w:instrText>
      </w:r>
      <w:r>
        <w:fldChar w:fldCharType="separate"/>
      </w:r>
      <w:r>
        <w:rPr>
          <w:rStyle w:val="Hyperlink"/>
        </w:rPr>
        <w:t>Krūmiem</w:t>
      </w:r>
      <w:r>
        <w:fldChar w:fldCharType="end"/>
      </w:r>
      <w:r>
        <w:t xml:space="preserve">, kas arī ir kokaugi, atšķirībā no kokiem nav izteikta stumbra. Visgarākie koki, piemēram, </w:t>
      </w:r>
      <w:hyperlink r:id="rId13" w:tooltip="Sekvojas (vēl nav uzrakstīts)" w:history="1">
        <w:r>
          <w:rPr>
            <w:rStyle w:val="Hyperlink"/>
          </w:rPr>
          <w:t>sekvojas</w:t>
        </w:r>
      </w:hyperlink>
      <w:r>
        <w:t xml:space="preserve"> un </w:t>
      </w:r>
      <w:hyperlink r:id="rId14" w:tooltip="Eikalipti" w:history="1">
        <w:r>
          <w:rPr>
            <w:rStyle w:val="Hyperlink"/>
          </w:rPr>
          <w:t>eikalipti</w:t>
        </w:r>
      </w:hyperlink>
      <w:r>
        <w:t>, sasniedz 100–110 m augstumu.</w:t>
      </w:r>
    </w:p>
    <w:p w:rsidR="003771A3" w:rsidRDefault="003771A3" w:rsidP="003771A3">
      <w:pPr>
        <w:pStyle w:val="NormalWeb"/>
      </w:pPr>
      <w:r>
        <w:t xml:space="preserve">Kokiem ir nozīmīga loma </w:t>
      </w:r>
      <w:hyperlink r:id="rId15" w:tooltip="Erozija" w:history="1">
        <w:r>
          <w:rPr>
            <w:rStyle w:val="Hyperlink"/>
          </w:rPr>
          <w:t>erozijas</w:t>
        </w:r>
      </w:hyperlink>
      <w:r>
        <w:t xml:space="preserve"> novēršanā, to </w:t>
      </w:r>
      <w:hyperlink r:id="rId16" w:tooltip="Sakne" w:history="1">
        <w:r>
          <w:rPr>
            <w:rStyle w:val="Hyperlink"/>
          </w:rPr>
          <w:t>saknes</w:t>
        </w:r>
      </w:hyperlink>
      <w:r>
        <w:t xml:space="preserve"> satur kopā </w:t>
      </w:r>
      <w:hyperlink r:id="rId17" w:tooltip="Augsne" w:history="1">
        <w:r>
          <w:rPr>
            <w:rStyle w:val="Hyperlink"/>
          </w:rPr>
          <w:t>augsni</w:t>
        </w:r>
      </w:hyperlink>
      <w:r>
        <w:t xml:space="preserve"> un neļauj tai ar </w:t>
      </w:r>
      <w:hyperlink r:id="rId18" w:tooltip="Lietus" w:history="1">
        <w:r>
          <w:rPr>
            <w:rStyle w:val="Hyperlink"/>
          </w:rPr>
          <w:t>lietus</w:t>
        </w:r>
      </w:hyperlink>
      <w:r>
        <w:t xml:space="preserve"> ūdeņiem aizplūst prom. Tie arī </w:t>
      </w:r>
      <w:hyperlink r:id="rId19" w:tooltip="Zemes atmosfēra" w:history="1">
        <w:r>
          <w:rPr>
            <w:rStyle w:val="Hyperlink"/>
          </w:rPr>
          <w:t>gaisā</w:t>
        </w:r>
      </w:hyperlink>
      <w:r>
        <w:t xml:space="preserve"> esošo </w:t>
      </w:r>
      <w:hyperlink r:id="rId20" w:tooltip="Oglekļa dioksīds" w:history="1">
        <w:r>
          <w:rPr>
            <w:rStyle w:val="Hyperlink"/>
          </w:rPr>
          <w:t>oglekļa dioksīdu</w:t>
        </w:r>
      </w:hyperlink>
      <w:r>
        <w:t xml:space="preserve"> pārvērš </w:t>
      </w:r>
      <w:hyperlink r:id="rId21" w:tooltip="Skābeklis" w:history="1">
        <w:r>
          <w:rPr>
            <w:rStyle w:val="Hyperlink"/>
          </w:rPr>
          <w:t>skābeklī</w:t>
        </w:r>
      </w:hyperlink>
      <w:r>
        <w:t xml:space="preserve">. No daudziem kokiem, īpaši, </w:t>
      </w:r>
      <w:hyperlink r:id="rId22" w:tooltip="Augļu koks (vēl nav uzrakstīts)" w:history="1">
        <w:r>
          <w:rPr>
            <w:rStyle w:val="Hyperlink"/>
          </w:rPr>
          <w:t>augļu kokiem</w:t>
        </w:r>
      </w:hyperlink>
      <w:r>
        <w:t xml:space="preserve">, iegūst </w:t>
      </w:r>
      <w:hyperlink r:id="rId23" w:tooltip="Pārtika" w:history="1">
        <w:r>
          <w:rPr>
            <w:rStyle w:val="Hyperlink"/>
          </w:rPr>
          <w:t>pārtiku</w:t>
        </w:r>
      </w:hyperlink>
      <w:r>
        <w:t xml:space="preserve"> ne tikai cilvēki, bet arī daudzi </w:t>
      </w:r>
      <w:hyperlink r:id="rId24" w:tooltip="Dzīvnieki" w:history="1">
        <w:r>
          <w:rPr>
            <w:rStyle w:val="Hyperlink"/>
          </w:rPr>
          <w:t>dzīvnieki</w:t>
        </w:r>
      </w:hyperlink>
      <w:r>
        <w:t>.</w:t>
      </w:r>
    </w:p>
    <w:p w:rsidR="003771A3" w:rsidRDefault="003771A3" w:rsidP="003771A3">
      <w:pPr>
        <w:pStyle w:val="NormalWeb"/>
      </w:pPr>
      <w:r>
        <w:t xml:space="preserve">Koks nav botāniskās </w:t>
      </w:r>
      <w:hyperlink r:id="rId25" w:tooltip="Organismu klasifikācija" w:history="1">
        <w:r>
          <w:rPr>
            <w:rStyle w:val="Hyperlink"/>
          </w:rPr>
          <w:t>klasifikācijas</w:t>
        </w:r>
      </w:hyperlink>
      <w:r>
        <w:t xml:space="preserve"> kategorija. Tiek lēsts, ka kopējais koku </w:t>
      </w:r>
      <w:hyperlink r:id="rId26" w:tooltip="Suga" w:history="1">
        <w:r>
          <w:rPr>
            <w:rStyle w:val="Hyperlink"/>
          </w:rPr>
          <w:t>sugu</w:t>
        </w:r>
      </w:hyperlink>
      <w:r>
        <w:t xml:space="preserve"> skaits ir aptuveni 100 000, kas ir apmēram 25% no visām </w:t>
      </w:r>
      <w:hyperlink r:id="rId27" w:tooltip="Augs" w:history="1">
        <w:r>
          <w:rPr>
            <w:rStyle w:val="Hyperlink"/>
          </w:rPr>
          <w:t>augu</w:t>
        </w:r>
      </w:hyperlink>
      <w:r>
        <w:t xml:space="preserve"> sugām. Dažādas kokus sugas pieder pie aptuveni 50 dažādām augu </w:t>
      </w:r>
      <w:hyperlink r:id="rId28" w:tooltip="Dzimta (bioloģija)" w:history="1">
        <w:r>
          <w:rPr>
            <w:rStyle w:val="Hyperlink"/>
          </w:rPr>
          <w:t>dzimtām</w:t>
        </w:r>
      </w:hyperlink>
      <w:r>
        <w:t xml:space="preserve">. Vairums no koku sugām aug </w:t>
      </w:r>
      <w:hyperlink r:id="rId29" w:tooltip="Tropu josla" w:history="1">
        <w:r>
          <w:rPr>
            <w:rStyle w:val="Hyperlink"/>
          </w:rPr>
          <w:t>tropu joslā</w:t>
        </w:r>
      </w:hyperlink>
      <w:r>
        <w:t xml:space="preserve">, kur </w:t>
      </w:r>
      <w:hyperlink r:id="rId30" w:tooltip="Lietus mežs" w:history="1">
        <w:r>
          <w:rPr>
            <w:rStyle w:val="Hyperlink"/>
          </w:rPr>
          <w:t>lietus mežos</w:t>
        </w:r>
      </w:hyperlink>
      <w:r>
        <w:t xml:space="preserve"> uz vienu hektāru var atrast vairāk nekā 200 dažādas koku sugas. </w:t>
      </w:r>
      <w:hyperlink r:id="rId31" w:tooltip="Latvija" w:history="1">
        <w:r>
          <w:rPr>
            <w:rStyle w:val="Hyperlink"/>
          </w:rPr>
          <w:t>Latvijā</w:t>
        </w:r>
      </w:hyperlink>
      <w:r>
        <w:t xml:space="preserve"> visizplatītākie koki ir </w:t>
      </w:r>
      <w:hyperlink r:id="rId32" w:tooltip="Priedes" w:history="1">
        <w:r>
          <w:rPr>
            <w:rStyle w:val="Hyperlink"/>
          </w:rPr>
          <w:t>priedes</w:t>
        </w:r>
      </w:hyperlink>
      <w:r>
        <w:t xml:space="preserve"> (28,9% no kopējās mežu platības), </w:t>
      </w:r>
      <w:hyperlink r:id="rId33" w:tooltip="Bērzi" w:history="1">
        <w:r>
          <w:rPr>
            <w:rStyle w:val="Hyperlink"/>
          </w:rPr>
          <w:t>bērzi</w:t>
        </w:r>
      </w:hyperlink>
      <w:r>
        <w:t xml:space="preserve"> (27,9%) un </w:t>
      </w:r>
      <w:hyperlink r:id="rId34" w:tooltip="Egles" w:history="1">
        <w:r>
          <w:rPr>
            <w:rStyle w:val="Hyperlink"/>
          </w:rPr>
          <w:t>egles</w:t>
        </w:r>
      </w:hyperlink>
      <w:r>
        <w:t xml:space="preserve"> (17,0%).</w:t>
      </w:r>
    </w:p>
    <w:p w:rsidR="004A3A92" w:rsidRDefault="003771A3" w:rsidP="00A55292">
      <w:pPr>
        <w:ind w:left="45"/>
      </w:pPr>
      <w:r>
        <w:t>DARBA PIEDERUMI</w:t>
      </w:r>
      <w:r w:rsidR="002878F5">
        <w:t xml:space="preserve"> : </w:t>
      </w:r>
      <w:r w:rsidR="00A328CA">
        <w:t>koku un  krūmu zaru,lapu, ziedu, mizu, augļu paraugi</w:t>
      </w:r>
      <w:r w:rsidR="00A55292">
        <w:t>i</w:t>
      </w:r>
      <w:r w:rsidR="004A3A92">
        <w:t>, lupa</w:t>
      </w:r>
    </w:p>
    <w:p w:rsidR="00F442FD" w:rsidRDefault="003771A3">
      <w:r>
        <w:t>DARBA GAITA</w:t>
      </w:r>
      <w:r w:rsidR="00F442FD">
        <w:t>:</w:t>
      </w:r>
    </w:p>
    <w:p w:rsidR="00A55292" w:rsidRDefault="00F442FD">
      <w:r>
        <w:t xml:space="preserve">- </w:t>
      </w:r>
      <w:r w:rsidR="004A3A92">
        <w:t xml:space="preserve">darba grupa </w:t>
      </w:r>
      <w:r w:rsidR="00A55292">
        <w:t xml:space="preserve">iepazīst </w:t>
      </w:r>
      <w:r w:rsidR="00A328CA">
        <w:t>indīgos kokus, krūmus</w:t>
      </w:r>
    </w:p>
    <w:p w:rsidR="00F442FD" w:rsidRDefault="00A55292">
      <w:r>
        <w:t xml:space="preserve">-  darba grupa iepazīst, </w:t>
      </w:r>
      <w:r w:rsidR="004A3A92">
        <w:t xml:space="preserve">preperē, pēta ar lupu  </w:t>
      </w:r>
      <w:r w:rsidR="00A328CA">
        <w:t>koku un krūmu daļas</w:t>
      </w:r>
      <w:r w:rsidR="002878F5">
        <w:t>, veic analīzes pierakstu darba burtnicā</w:t>
      </w:r>
      <w:r w:rsidR="00952DE6">
        <w:t>, veido darba bur</w:t>
      </w:r>
      <w:r>
        <w:t>tnīcā herbāriju</w:t>
      </w:r>
      <w:r w:rsidR="00952DE6">
        <w:t xml:space="preserve"> un visus iemācās atpazīt.</w:t>
      </w:r>
    </w:p>
    <w:p w:rsidR="003771A3" w:rsidRDefault="003771A3" w:rsidP="003771A3">
      <w:r>
        <w:t>DARBA UZDEVUMS</w:t>
      </w:r>
      <w:r>
        <w:t xml:space="preserve">: </w:t>
      </w:r>
    </w:p>
    <w:p w:rsidR="003771A3" w:rsidRDefault="003771A3" w:rsidP="003771A3">
      <w:pPr>
        <w:pStyle w:val="ListParagraph"/>
        <w:numPr>
          <w:ilvl w:val="0"/>
          <w:numId w:val="1"/>
        </w:numPr>
      </w:pPr>
      <w:r>
        <w:t>Iepazīt un iegaumēt indīgos kokus un krūmus</w:t>
      </w:r>
    </w:p>
    <w:p w:rsidR="003771A3" w:rsidRDefault="003771A3" w:rsidP="003771A3">
      <w:pPr>
        <w:pStyle w:val="ListParagraph"/>
        <w:numPr>
          <w:ilvl w:val="0"/>
          <w:numId w:val="1"/>
        </w:numPr>
      </w:pPr>
      <w:r>
        <w:t>Iepazīt, izpētīt , atpazīt un iegaumēt kokus,krūmus, to uzbūvi, veidot herbāriju + zīmējumu, aprakstu  darba burtnīcās.</w:t>
      </w:r>
    </w:p>
    <w:p w:rsidR="003771A3" w:rsidRDefault="003771A3"/>
    <w:p w:rsidR="00007CB5" w:rsidRDefault="00007CB5"/>
    <w:p w:rsidR="00952DE6" w:rsidRDefault="00952DE6"/>
    <w:sectPr w:rsidR="00952DE6" w:rsidSect="00F442FD">
      <w:pgSz w:w="11906" w:h="16838"/>
      <w:pgMar w:top="1440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87E7C"/>
    <w:multiLevelType w:val="hybridMultilevel"/>
    <w:tmpl w:val="FE7A14CE"/>
    <w:lvl w:ilvl="0" w:tplc="DB5CEB4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3726BA7"/>
    <w:multiLevelType w:val="hybridMultilevel"/>
    <w:tmpl w:val="5EECE7BE"/>
    <w:lvl w:ilvl="0" w:tplc="DB5CEB4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EA"/>
    <w:rsid w:val="00007CB5"/>
    <w:rsid w:val="0020649A"/>
    <w:rsid w:val="002878F5"/>
    <w:rsid w:val="003771A3"/>
    <w:rsid w:val="0047265B"/>
    <w:rsid w:val="004A3A92"/>
    <w:rsid w:val="00532FEA"/>
    <w:rsid w:val="006D1F62"/>
    <w:rsid w:val="006E5B0C"/>
    <w:rsid w:val="00943982"/>
    <w:rsid w:val="00952DE6"/>
    <w:rsid w:val="009741A7"/>
    <w:rsid w:val="00A328CA"/>
    <w:rsid w:val="00A55292"/>
    <w:rsid w:val="00A87BB1"/>
    <w:rsid w:val="00D27AB1"/>
    <w:rsid w:val="00F4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9EC98-2538-4757-AEC3-6E380879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A9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77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3771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9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v.wikipedia.org/wiki/Stumbrs" TargetMode="External"/><Relationship Id="rId13" Type="http://schemas.openxmlformats.org/officeDocument/2006/relationships/hyperlink" Target="http://lv.wikipedia.org/w/index.php?title=Sekvojas&amp;action=edit&amp;redlink=1" TargetMode="External"/><Relationship Id="rId18" Type="http://schemas.openxmlformats.org/officeDocument/2006/relationships/hyperlink" Target="http://lv.wikipedia.org/wiki/Lietus" TargetMode="External"/><Relationship Id="rId26" Type="http://schemas.openxmlformats.org/officeDocument/2006/relationships/hyperlink" Target="http://lv.wikipedia.org/wiki/Sug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v.wikipedia.org/wiki/Sk%C4%81beklis" TargetMode="External"/><Relationship Id="rId34" Type="http://schemas.openxmlformats.org/officeDocument/2006/relationships/hyperlink" Target="http://lv.wikipedia.org/wiki/Egles" TargetMode="External"/><Relationship Id="rId7" Type="http://schemas.openxmlformats.org/officeDocument/2006/relationships/hyperlink" Target="http://lv.wikipedia.org/wiki/Kr%C5%ABms" TargetMode="External"/><Relationship Id="rId12" Type="http://schemas.openxmlformats.org/officeDocument/2006/relationships/hyperlink" Target="http://lv.wikipedia.org/wiki/Skuja" TargetMode="External"/><Relationship Id="rId17" Type="http://schemas.openxmlformats.org/officeDocument/2006/relationships/hyperlink" Target="http://lv.wikipedia.org/wiki/Augsne" TargetMode="External"/><Relationship Id="rId25" Type="http://schemas.openxmlformats.org/officeDocument/2006/relationships/hyperlink" Target="http://lv.wikipedia.org/wiki/Organismu_klasifik%C4%81cija" TargetMode="External"/><Relationship Id="rId33" Type="http://schemas.openxmlformats.org/officeDocument/2006/relationships/hyperlink" Target="http://lv.wikipedia.org/wiki/B%C4%93rzi" TargetMode="External"/><Relationship Id="rId2" Type="http://schemas.openxmlformats.org/officeDocument/2006/relationships/styles" Target="styles.xml"/><Relationship Id="rId16" Type="http://schemas.openxmlformats.org/officeDocument/2006/relationships/hyperlink" Target="http://lv.wikipedia.org/wiki/Sakne" TargetMode="External"/><Relationship Id="rId20" Type="http://schemas.openxmlformats.org/officeDocument/2006/relationships/hyperlink" Target="http://lv.wikipedia.org/wiki/Oglek%C4%BCa_dioks%C4%ABds" TargetMode="External"/><Relationship Id="rId29" Type="http://schemas.openxmlformats.org/officeDocument/2006/relationships/hyperlink" Target="http://lv.wikipedia.org/wiki/Tropu_josl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v.wikipedia.org/wiki/Lakstaugs" TargetMode="External"/><Relationship Id="rId11" Type="http://schemas.openxmlformats.org/officeDocument/2006/relationships/hyperlink" Target="http://lv.wikipedia.org/wiki/Lapas" TargetMode="External"/><Relationship Id="rId24" Type="http://schemas.openxmlformats.org/officeDocument/2006/relationships/hyperlink" Target="http://lv.wikipedia.org/wiki/Dz%C4%ABvnieki" TargetMode="External"/><Relationship Id="rId32" Type="http://schemas.openxmlformats.org/officeDocument/2006/relationships/hyperlink" Target="http://lv.wikipedia.org/wiki/Priedes" TargetMode="External"/><Relationship Id="rId5" Type="http://schemas.openxmlformats.org/officeDocument/2006/relationships/hyperlink" Target="http://lv.wikipedia.org/wiki/Koksne" TargetMode="External"/><Relationship Id="rId15" Type="http://schemas.openxmlformats.org/officeDocument/2006/relationships/hyperlink" Target="http://lv.wikipedia.org/wiki/Erozija" TargetMode="External"/><Relationship Id="rId23" Type="http://schemas.openxmlformats.org/officeDocument/2006/relationships/hyperlink" Target="http://lv.wikipedia.org/wiki/P%C4%81rtika" TargetMode="External"/><Relationship Id="rId28" Type="http://schemas.openxmlformats.org/officeDocument/2006/relationships/hyperlink" Target="http://lv.wikipedia.org/wiki/Dzimta_%28biolo%C4%A3ija%29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lv.wikipedia.org/w/index.php?title=Galotne&amp;action=edit&amp;redlink=1" TargetMode="External"/><Relationship Id="rId19" Type="http://schemas.openxmlformats.org/officeDocument/2006/relationships/hyperlink" Target="http://lv.wikipedia.org/wiki/Zemes_atmosf%C4%93ra" TargetMode="External"/><Relationship Id="rId31" Type="http://schemas.openxmlformats.org/officeDocument/2006/relationships/hyperlink" Target="http://lv.wikipedia.org/wiki/Latvij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v.wikipedia.org/wiki/Saknes" TargetMode="External"/><Relationship Id="rId14" Type="http://schemas.openxmlformats.org/officeDocument/2006/relationships/hyperlink" Target="http://lv.wikipedia.org/wiki/Eikalipti" TargetMode="External"/><Relationship Id="rId22" Type="http://schemas.openxmlformats.org/officeDocument/2006/relationships/hyperlink" Target="http://lv.wikipedia.org/w/index.php?title=Aug%C4%BCu_koks&amp;action=edit&amp;redlink=1" TargetMode="External"/><Relationship Id="rId27" Type="http://schemas.openxmlformats.org/officeDocument/2006/relationships/hyperlink" Target="http://lv.wikipedia.org/wiki/Augs" TargetMode="External"/><Relationship Id="rId30" Type="http://schemas.openxmlformats.org/officeDocument/2006/relationships/hyperlink" Target="http://lv.wikipedia.org/wiki/Lietus_me%C5%BEs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2734</Words>
  <Characters>1559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</dc:creator>
  <cp:lastModifiedBy>3aud2dat</cp:lastModifiedBy>
  <cp:revision>2</cp:revision>
  <dcterms:created xsi:type="dcterms:W3CDTF">2014-01-04T13:58:00Z</dcterms:created>
  <dcterms:modified xsi:type="dcterms:W3CDTF">2014-01-04T13:58:00Z</dcterms:modified>
</cp:coreProperties>
</file>