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41" w:rsidRDefault="00123341"/>
    <w:p w:rsidR="00123341" w:rsidRDefault="00123341">
      <w:r>
        <w:t>IZGLĪTĪBAS PROGRAMMA: Tūrisma pakalpojumi</w:t>
      </w:r>
    </w:p>
    <w:p w:rsidR="006D1F62" w:rsidRPr="00123341" w:rsidRDefault="00123341">
      <w:r>
        <w:t>MĀCĪBU PRIEKŠMETS</w:t>
      </w:r>
      <w:r w:rsidR="00532FEA">
        <w:t xml:space="preserve"> :  </w:t>
      </w:r>
      <w:r w:rsidR="00532FEA" w:rsidRPr="00123341">
        <w:t>Flora un fauna</w:t>
      </w:r>
    </w:p>
    <w:p w:rsidR="00532FEA" w:rsidRPr="00123341" w:rsidRDefault="00123341">
      <w:r>
        <w:t>PRAKTISKAIS DARBS</w:t>
      </w:r>
      <w:r w:rsidR="00532FEA">
        <w:t xml:space="preserve"> : </w:t>
      </w:r>
      <w:r w:rsidR="004A784C" w:rsidRPr="00123341">
        <w:t>Nr.7</w:t>
      </w:r>
      <w:r w:rsidR="00A328CA" w:rsidRPr="00123341">
        <w:t xml:space="preserve"> </w:t>
      </w:r>
      <w:r w:rsidR="00532FEA" w:rsidRPr="00123341">
        <w:t>–</w:t>
      </w:r>
      <w:r w:rsidR="004A784C" w:rsidRPr="00123341">
        <w:t xml:space="preserve"> Dabas zonu izvietojums kalnos</w:t>
      </w:r>
      <w:r>
        <w:t>, 2h</w:t>
      </w:r>
    </w:p>
    <w:p w:rsidR="00532FEA" w:rsidRDefault="00123341">
      <w:r>
        <w:t>DARBA TEORĒTISKAIS PAMATOJUMS</w:t>
      </w:r>
      <w:r w:rsidR="00532FEA">
        <w:t xml:space="preserve">: </w:t>
      </w:r>
    </w:p>
    <w:p w:rsidR="002B5DE1" w:rsidRDefault="002B5DE1">
      <w:r>
        <w:t>Dabas zonas uz Zemes atbilst ne vien vietas ģeogrāfiskajam platumam, bet arī palielinoties augstumam virs jūras līmeņa. Kāpjot kalnos var vērto, ka pakāpeniski kļūst vēsāks, mainās nokrišņu daudzums, vēja stiprums un atmosfēras spiediens. Līdz ar šīm pārmaiņām mainās arī augu valsts. Dabas zonas kalnos no piekājes līdz virsotnei mainās līdzīgi kā no ekvatora līdz poliem.</w:t>
      </w:r>
    </w:p>
    <w:p w:rsidR="00123341" w:rsidRDefault="00B5542A">
      <w:r>
        <w:t xml:space="preserve">Vertikālā zonalitāte ir </w:t>
      </w:r>
      <w:r>
        <w:t>Augstumjoslojums kalnos. Dabas apstākļi un līdz ar to arī augu un dzīvnieku pasaule kalnos mainās, palielinoties augstumam virs jūras līmeņa. Jo augstāk kāpjam kalnos, jo kļūst aukstāks, mazāk ir augu un dzīvnieku. Šo sakarību sauc par augstumjoslojumu jeb vertikālo zonalitāti. Tas, kādas dabas zonas nomainīs cita citu no kalnu pakājes līdz virsotnei, vispirms ir atkarīgs no kalnu ģeogrāfiskā novietojuma, tātad no gaisa temperatūras, nokrišņu daudzuma, augsnes. Īpaši svarīga nozīme kalnu apgabalos ir mežiem. Tie pasargā kalnus no gravu veidošanās, augsnes noskalošanās, aiztur lavīnas un seljes.</w:t>
      </w:r>
      <w:r>
        <w:br/>
        <w:t>Selje - dubļu un akmeņu plūsma, kas pēkšņi rodas galvenokārt</w:t>
      </w:r>
      <w:r>
        <w:t xml:space="preserve"> kalnu upēs krasu uzplūdu laikā</w:t>
      </w:r>
      <w:r>
        <w:br/>
      </w:r>
    </w:p>
    <w:p w:rsidR="004A3A92" w:rsidRDefault="00123341" w:rsidP="00A55292">
      <w:pPr>
        <w:ind w:left="45"/>
      </w:pPr>
      <w:r>
        <w:t>DARBA PIEDERUMI</w:t>
      </w:r>
      <w:r w:rsidR="002878F5">
        <w:t xml:space="preserve"> : </w:t>
      </w:r>
      <w:r w:rsidR="004A784C">
        <w:t>Tatrru kalnu vertikālās horizontalitātes karte</w:t>
      </w:r>
    </w:p>
    <w:p w:rsidR="00F442FD" w:rsidRDefault="00123341">
      <w:r>
        <w:t>DARBA GAITA</w:t>
      </w:r>
      <w:r w:rsidR="00F442FD">
        <w:t>:</w:t>
      </w:r>
    </w:p>
    <w:p w:rsidR="00A55292" w:rsidRDefault="00F442FD">
      <w:r>
        <w:t xml:space="preserve">- </w:t>
      </w:r>
      <w:r w:rsidR="004A3A92">
        <w:t xml:space="preserve">darba grupa </w:t>
      </w:r>
      <w:r w:rsidR="00A55292">
        <w:t xml:space="preserve">iepazīst </w:t>
      </w:r>
      <w:r w:rsidR="004A784C">
        <w:t>vertikālās horizontalitātes karti pa augstumu joslām</w:t>
      </w:r>
    </w:p>
    <w:p w:rsidR="00F442FD" w:rsidRDefault="004A784C">
      <w:r>
        <w:t xml:space="preserve">-  darba grupa iepazīst vertikālās horizontalitātes dabas zonu  augu valsti , </w:t>
      </w:r>
      <w:r w:rsidR="002878F5">
        <w:t>veic analīzes pierakstu darba burtnicā</w:t>
      </w:r>
      <w:r>
        <w:t xml:space="preserve"> un </w:t>
      </w:r>
      <w:r w:rsidR="00952DE6">
        <w:t xml:space="preserve"> iemācās atpazīt</w:t>
      </w:r>
      <w:r>
        <w:t xml:space="preserve"> vertikālās horizontalitātes likumsakarības</w:t>
      </w:r>
      <w:r w:rsidR="00952DE6">
        <w:t>.</w:t>
      </w:r>
    </w:p>
    <w:p w:rsidR="00123341" w:rsidRDefault="00123341"/>
    <w:p w:rsidR="00123341" w:rsidRDefault="00123341" w:rsidP="00123341">
      <w:r>
        <w:t>DARBA UZDEVUMS</w:t>
      </w:r>
      <w:r>
        <w:t xml:space="preserve">: </w:t>
      </w:r>
    </w:p>
    <w:p w:rsidR="00123341" w:rsidRDefault="00123341" w:rsidP="00123341">
      <w:pPr>
        <w:pStyle w:val="ListParagraph"/>
        <w:numPr>
          <w:ilvl w:val="0"/>
          <w:numId w:val="1"/>
        </w:numPr>
      </w:pPr>
      <w:r>
        <w:t>Iepazīt un iegaumēt dabas zonu izvietošanās dabas kārtību kalnos, dabas zonu augu valsti kalnos</w:t>
      </w:r>
    </w:p>
    <w:p w:rsidR="00007CB5" w:rsidRDefault="00123341" w:rsidP="00522BF8">
      <w:pPr>
        <w:pStyle w:val="ListParagraph"/>
        <w:numPr>
          <w:ilvl w:val="0"/>
          <w:numId w:val="1"/>
        </w:numPr>
      </w:pPr>
      <w:bookmarkStart w:id="0" w:name="_GoBack"/>
      <w:bookmarkEnd w:id="0"/>
      <w:r>
        <w:t>Veidot zīmējumu, aprakstu par Tatru kalnu vertikālo horizontaltāti   darba burtnīcās</w:t>
      </w:r>
    </w:p>
    <w:p w:rsidR="00952DE6" w:rsidRDefault="00952DE6"/>
    <w:sectPr w:rsidR="00952DE6" w:rsidSect="00F442FD">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26BA7"/>
    <w:multiLevelType w:val="hybridMultilevel"/>
    <w:tmpl w:val="A036C6D8"/>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
    <w:nsid w:val="61D97EE1"/>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3341"/>
    <w:rsid w:val="0020649A"/>
    <w:rsid w:val="002878F5"/>
    <w:rsid w:val="002B5DE1"/>
    <w:rsid w:val="00410676"/>
    <w:rsid w:val="0047265B"/>
    <w:rsid w:val="004A3A92"/>
    <w:rsid w:val="004A784C"/>
    <w:rsid w:val="00522BF8"/>
    <w:rsid w:val="00532FEA"/>
    <w:rsid w:val="006D1F62"/>
    <w:rsid w:val="006E5B0C"/>
    <w:rsid w:val="00943982"/>
    <w:rsid w:val="00952DE6"/>
    <w:rsid w:val="009741A7"/>
    <w:rsid w:val="00A328CA"/>
    <w:rsid w:val="00A55292"/>
    <w:rsid w:val="00A87BB1"/>
    <w:rsid w:val="00B5542A"/>
    <w:rsid w:val="00D27AB1"/>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C00D-0C87-43D9-9831-238B61C6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paragraph" w:styleId="BalloonText">
    <w:name w:val="Balloon Text"/>
    <w:basedOn w:val="Normal"/>
    <w:link w:val="BalloonTextChar"/>
    <w:uiPriority w:val="99"/>
    <w:semiHidden/>
    <w:unhideWhenUsed/>
    <w:rsid w:val="00522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1146</Words>
  <Characters>654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cp:lastPrinted>2014-01-04T14:15:00Z</cp:lastPrinted>
  <dcterms:created xsi:type="dcterms:W3CDTF">2014-01-04T14:16:00Z</dcterms:created>
  <dcterms:modified xsi:type="dcterms:W3CDTF">2014-01-04T14:16:00Z</dcterms:modified>
</cp:coreProperties>
</file>