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41F" w:rsidRDefault="00C1641F" w:rsidP="00C1641F">
      <w:pPr>
        <w:ind w:left="720" w:firstLine="720"/>
        <w:rPr>
          <w:rFonts w:ascii="Times New Roman" w:hAnsi="Times New Roman" w:cs="Times New Roman"/>
          <w:sz w:val="24"/>
          <w:szCs w:val="24"/>
        </w:rPr>
      </w:pPr>
      <w:r>
        <w:rPr>
          <w:rFonts w:ascii="Times New Roman" w:hAnsi="Times New Roman" w:cs="Times New Roman"/>
          <w:sz w:val="24"/>
          <w:szCs w:val="24"/>
        </w:rPr>
        <w:t>Profesionālās izglītības kompetences centrs</w:t>
      </w:r>
    </w:p>
    <w:p w:rsidR="00C1641F" w:rsidRDefault="00C1641F" w:rsidP="00C1641F">
      <w:pPr>
        <w:ind w:left="720"/>
        <w:rPr>
          <w:rFonts w:ascii="Times New Roman" w:hAnsi="Times New Roman" w:cs="Times New Roman"/>
          <w:sz w:val="28"/>
          <w:szCs w:val="28"/>
        </w:rPr>
      </w:pPr>
      <w:r>
        <w:rPr>
          <w:rFonts w:ascii="Times New Roman" w:hAnsi="Times New Roman" w:cs="Times New Roman"/>
          <w:sz w:val="28"/>
          <w:szCs w:val="28"/>
        </w:rPr>
        <w:t xml:space="preserve">    Kuldīgas Tehnoloģiju un tūrisma tehnikums</w:t>
      </w:r>
    </w:p>
    <w:p w:rsidR="00C1641F" w:rsidRDefault="00C1641F" w:rsidP="00C1641F">
      <w:pPr>
        <w:rPr>
          <w:rFonts w:ascii="Times New Roman" w:hAnsi="Times New Roman" w:cs="Times New Roman"/>
          <w:sz w:val="24"/>
          <w:szCs w:val="24"/>
        </w:rPr>
      </w:pPr>
      <w:r>
        <w:rPr>
          <w:rFonts w:ascii="Times New Roman" w:hAnsi="Times New Roman" w:cs="Times New Roman"/>
          <w:sz w:val="24"/>
          <w:szCs w:val="24"/>
        </w:rPr>
        <w:t>Arodizglītība: Gaļas produktu izgatavotājs</w:t>
      </w:r>
    </w:p>
    <w:p w:rsidR="00C1641F" w:rsidRDefault="00C1641F" w:rsidP="00C1641F">
      <w:pPr>
        <w:rPr>
          <w:rFonts w:ascii="Times New Roman" w:hAnsi="Times New Roman" w:cs="Times New Roman"/>
          <w:sz w:val="24"/>
          <w:szCs w:val="24"/>
        </w:rPr>
      </w:pPr>
      <w:r>
        <w:rPr>
          <w:rFonts w:ascii="Times New Roman" w:hAnsi="Times New Roman" w:cs="Times New Roman"/>
          <w:sz w:val="24"/>
          <w:szCs w:val="24"/>
        </w:rPr>
        <w:t>Mācību</w:t>
      </w:r>
      <w:r>
        <w:rPr>
          <w:rFonts w:ascii="Times New Roman" w:hAnsi="Times New Roman" w:cs="Times New Roman"/>
          <w:sz w:val="24"/>
          <w:szCs w:val="24"/>
        </w:rPr>
        <w:t xml:space="preserve"> modulis: Sociālās un pilsoniskās prasmes (1.līmenis)</w:t>
      </w:r>
    </w:p>
    <w:p w:rsidR="00C1641F" w:rsidRDefault="00C1641F" w:rsidP="00C1641F">
      <w:pPr>
        <w:rPr>
          <w:rFonts w:ascii="Times New Roman" w:hAnsi="Times New Roman" w:cs="Times New Roman"/>
          <w:sz w:val="24"/>
          <w:szCs w:val="24"/>
        </w:rPr>
      </w:pPr>
      <w:r>
        <w:rPr>
          <w:rFonts w:ascii="Times New Roman" w:hAnsi="Times New Roman" w:cs="Times New Roman"/>
          <w:sz w:val="24"/>
          <w:szCs w:val="24"/>
        </w:rPr>
        <w:t>Skolotāja: Inga Berņa-Staša</w:t>
      </w:r>
    </w:p>
    <w:p w:rsidR="00C1641F" w:rsidRDefault="00C1641F" w:rsidP="00C1641F">
      <w:pPr>
        <w:rPr>
          <w:rFonts w:ascii="Times New Roman" w:hAnsi="Times New Roman" w:cs="Times New Roman"/>
          <w:sz w:val="24"/>
          <w:szCs w:val="24"/>
        </w:rPr>
      </w:pPr>
      <w:r>
        <w:rPr>
          <w:rFonts w:ascii="Times New Roman" w:hAnsi="Times New Roman" w:cs="Times New Roman"/>
          <w:sz w:val="24"/>
          <w:szCs w:val="24"/>
        </w:rPr>
        <w:t>Tēma: Indivīds valstī un sabiedrībā.</w:t>
      </w:r>
    </w:p>
    <w:p w:rsidR="00C1641F" w:rsidRPr="00C1641F" w:rsidRDefault="00C1641F" w:rsidP="00C1641F">
      <w:pPr>
        <w:spacing w:line="259" w:lineRule="auto"/>
        <w:rPr>
          <w:rFonts w:ascii="Times New Roman" w:hAnsi="Times New Roman" w:cs="Times New Roman"/>
          <w:b/>
          <w:sz w:val="28"/>
          <w:szCs w:val="28"/>
        </w:rPr>
      </w:pPr>
      <w:r w:rsidRPr="00C1641F">
        <w:rPr>
          <w:rFonts w:ascii="Times New Roman" w:hAnsi="Times New Roman" w:cs="Times New Roman"/>
          <w:b/>
          <w:i/>
          <w:sz w:val="28"/>
          <w:szCs w:val="28"/>
        </w:rPr>
        <w:t>1. Indivīds valstī un sabiedrībā.</w:t>
      </w:r>
    </w:p>
    <w:p w:rsidR="00C1641F" w:rsidRPr="00C1641F" w:rsidRDefault="00C1641F" w:rsidP="00C1641F">
      <w:pPr>
        <w:spacing w:line="259" w:lineRule="auto"/>
        <w:rPr>
          <w:rFonts w:ascii="Times New Roman" w:hAnsi="Times New Roman" w:cs="Times New Roman"/>
          <w:b/>
          <w:sz w:val="24"/>
          <w:szCs w:val="24"/>
        </w:rPr>
      </w:pPr>
      <w:r w:rsidRPr="00C1641F">
        <w:rPr>
          <w:rFonts w:ascii="Times New Roman" w:hAnsi="Times New Roman" w:cs="Times New Roman"/>
          <w:b/>
          <w:sz w:val="24"/>
          <w:szCs w:val="24"/>
        </w:rPr>
        <w:t>1.1.Sabiedrības tiesiskās varas organizācija un tās pamatmērķis.</w:t>
      </w:r>
    </w:p>
    <w:p w:rsidR="00C1641F" w:rsidRPr="00C1641F" w:rsidRDefault="00C1641F" w:rsidP="00C1641F">
      <w:pPr>
        <w:spacing w:line="360" w:lineRule="auto"/>
        <w:rPr>
          <w:rFonts w:ascii="Times New Roman" w:hAnsi="Times New Roman" w:cs="Times New Roman"/>
          <w:sz w:val="24"/>
          <w:szCs w:val="24"/>
        </w:rPr>
      </w:pPr>
      <w:r w:rsidRPr="00C1641F">
        <w:rPr>
          <w:rFonts w:ascii="Times New Roman" w:hAnsi="Times New Roman" w:cs="Times New Roman"/>
          <w:sz w:val="24"/>
          <w:szCs w:val="24"/>
        </w:rPr>
        <w:t>Latvija kā demokrātiska, tiesiska, sociāli atbildīga un nacionāla valsts balstās uz cilvēka cieņu un brīvību, atzīst un aizsargā cilvēka pamattiesības un ciena mazākumtautības. Latvijas tauta aizsargā savu suverenitāti, Latvijas valsts neatkarību, teritoriju, tās vienotību un demokrātisko valsts iekārtu.</w:t>
      </w:r>
      <w:r w:rsidRPr="00C1641F">
        <w:rPr>
          <w:rFonts w:ascii="Times New Roman" w:hAnsi="Times New Roman" w:cs="Times New Roman"/>
          <w:sz w:val="24"/>
          <w:szCs w:val="24"/>
        </w:rPr>
        <w:br/>
      </w:r>
      <w:r w:rsidRPr="00C1641F">
        <w:rPr>
          <w:rFonts w:ascii="Times New Roman" w:hAnsi="Times New Roman" w:cs="Times New Roman"/>
          <w:b/>
          <w:i/>
          <w:sz w:val="24"/>
          <w:szCs w:val="24"/>
        </w:rPr>
        <w:t>Varas jēdziens</w:t>
      </w:r>
      <w:r w:rsidRPr="00C1641F">
        <w:rPr>
          <w:rFonts w:ascii="Times New Roman" w:hAnsi="Times New Roman" w:cs="Times New Roman"/>
          <w:sz w:val="24"/>
          <w:szCs w:val="24"/>
        </w:rPr>
        <w:t>; varas izpausmes Domājot par jēdzienu „vara”, vairums no mums uzskata, ka tā ir tikai politikas sastāvdaļa- politiskā vara. Katrs mums savas dzīves gaitā sastapies ar varas visdažādākajām izpausmēm, nereti pat neapzinoties, ka mūsu domāšanu, uzskatus vai darbību ietekmējis kāds cilvēks vai cilvēku grupa vai arī mēs esam kādu tādā pašā veidā ietekmējuši. Cilvēki var būt gan varas veidotāji, gan tās upuri un šīs attiecības nereti ir konfrontējošas, dinamiskas un mainīgas.</w:t>
      </w:r>
      <w:r w:rsidRPr="00C1641F">
        <w:rPr>
          <w:rFonts w:ascii="Times New Roman" w:hAnsi="Times New Roman" w:cs="Times New Roman"/>
          <w:sz w:val="24"/>
          <w:szCs w:val="24"/>
        </w:rPr>
        <w:br/>
      </w:r>
      <w:r w:rsidRPr="00C1641F">
        <w:rPr>
          <w:rFonts w:ascii="Times New Roman" w:hAnsi="Times New Roman" w:cs="Times New Roman"/>
          <w:b/>
          <w:i/>
          <w:sz w:val="24"/>
          <w:szCs w:val="24"/>
        </w:rPr>
        <w:t>Varas jēdziena</w:t>
      </w:r>
      <w:r w:rsidRPr="00C1641F">
        <w:rPr>
          <w:rFonts w:ascii="Times New Roman" w:hAnsi="Times New Roman" w:cs="Times New Roman"/>
          <w:sz w:val="24"/>
          <w:szCs w:val="24"/>
        </w:rPr>
        <w:t xml:space="preserve"> izpratni ietekmē un maina katra laikmeta vēsturiskie notikumi, bet   nosacīti nemainīgs varas modelis funkcionē ikvienā kultūras periodā. </w:t>
      </w:r>
      <w:r w:rsidRPr="00C1641F">
        <w:rPr>
          <w:rFonts w:ascii="Times New Roman" w:hAnsi="Times New Roman" w:cs="Times New Roman"/>
          <w:b/>
          <w:i/>
          <w:sz w:val="24"/>
          <w:szCs w:val="24"/>
        </w:rPr>
        <w:t>Sekojot franču</w:t>
      </w:r>
      <w:r w:rsidRPr="00C1641F">
        <w:rPr>
          <w:rFonts w:ascii="Times New Roman" w:hAnsi="Times New Roman" w:cs="Times New Roman"/>
          <w:sz w:val="24"/>
          <w:szCs w:val="24"/>
        </w:rPr>
        <w:t xml:space="preserve"> </w:t>
      </w:r>
      <w:r w:rsidRPr="00C1641F">
        <w:rPr>
          <w:rFonts w:ascii="Times New Roman" w:hAnsi="Times New Roman" w:cs="Times New Roman"/>
          <w:b/>
          <w:i/>
          <w:sz w:val="24"/>
          <w:szCs w:val="24"/>
        </w:rPr>
        <w:t>filozofa Mišela Fuko</w:t>
      </w:r>
      <w:r w:rsidRPr="00C1641F">
        <w:rPr>
          <w:rFonts w:ascii="Times New Roman" w:hAnsi="Times New Roman" w:cs="Times New Roman"/>
          <w:sz w:val="24"/>
          <w:szCs w:val="24"/>
        </w:rPr>
        <w:t xml:space="preserve"> domai, ka tas ir īpašs indivīdu attiecību veids, var secināt, ka </w:t>
      </w:r>
      <w:r w:rsidRPr="00C1641F">
        <w:rPr>
          <w:rFonts w:ascii="Times New Roman" w:hAnsi="Times New Roman" w:cs="Times New Roman"/>
          <w:b/>
          <w:i/>
          <w:sz w:val="24"/>
          <w:szCs w:val="24"/>
        </w:rPr>
        <w:t>„vara ir indivīda vai grupas iespēja ar piespiešanu vai bez tās ietekmēt citu cilvēku idejas vai rīcību.”</w:t>
      </w:r>
      <w:r w:rsidRPr="00C1641F">
        <w:rPr>
          <w:rFonts w:ascii="Times New Roman" w:hAnsi="Times New Roman" w:cs="Times New Roman"/>
          <w:sz w:val="24"/>
          <w:szCs w:val="24"/>
        </w:rPr>
        <w:t xml:space="preserve">                                  </w:t>
      </w:r>
      <w:r w:rsidRPr="00C1641F">
        <w:rPr>
          <w:rFonts w:ascii="Times New Roman" w:hAnsi="Times New Roman" w:cs="Times New Roman"/>
          <w:sz w:val="24"/>
          <w:szCs w:val="24"/>
        </w:rPr>
        <w:br/>
        <w:t xml:space="preserve">Klasiskais varas izpratnes modelis: </w:t>
      </w:r>
      <w:r w:rsidRPr="00C1641F">
        <w:rPr>
          <w:rFonts w:ascii="Times New Roman" w:hAnsi="Times New Roman" w:cs="Times New Roman"/>
          <w:b/>
          <w:sz w:val="24"/>
          <w:szCs w:val="24"/>
        </w:rPr>
        <w:t>VARA: VALD Ī T ≤ ≥ PAK Ļ AUTIES</w:t>
      </w:r>
      <w:r w:rsidRPr="00C1641F">
        <w:rPr>
          <w:rFonts w:ascii="Times New Roman" w:hAnsi="Times New Roman" w:cs="Times New Roman"/>
          <w:sz w:val="24"/>
          <w:szCs w:val="24"/>
        </w:rPr>
        <w:br/>
      </w:r>
      <w:r w:rsidRPr="00C1641F">
        <w:rPr>
          <w:rFonts w:ascii="Times New Roman" w:hAnsi="Times New Roman" w:cs="Times New Roman"/>
          <w:b/>
          <w:i/>
          <w:sz w:val="24"/>
          <w:szCs w:val="24"/>
        </w:rPr>
        <w:t>„Vara ir visesoša</w:t>
      </w:r>
      <w:r w:rsidRPr="00C1641F">
        <w:rPr>
          <w:rFonts w:ascii="Times New Roman" w:hAnsi="Times New Roman" w:cs="Times New Roman"/>
          <w:sz w:val="24"/>
          <w:szCs w:val="24"/>
        </w:rPr>
        <w:t>, tā caurauž visas dzīves jomas. Vara ir visesoša, taču tās avots ir visur vai nekur. Vara izpaužas ne tikai valsts un tās institūtu funkcionēšanā, bet arī modē, seksuālajās attiecībās, svinībās, dievkalpojumos, sarunā u.tml. vara pastāv visniecīgākajā komunikatīvās sistēmas sastāvdaļā.” ( Šuvajevs I. Varas ikdienišķums. Prelūdijas. Intelekts. 1998).</w:t>
      </w:r>
      <w:r w:rsidRPr="00C1641F">
        <w:rPr>
          <w:rFonts w:ascii="Times New Roman" w:hAnsi="Times New Roman" w:cs="Times New Roman"/>
          <w:sz w:val="24"/>
          <w:szCs w:val="24"/>
        </w:rPr>
        <w:br/>
      </w:r>
      <w:r w:rsidRPr="00C1641F">
        <w:rPr>
          <w:rFonts w:ascii="Times New Roman" w:hAnsi="Times New Roman" w:cs="Times New Roman"/>
          <w:b/>
          <w:i/>
          <w:sz w:val="24"/>
          <w:szCs w:val="24"/>
        </w:rPr>
        <w:t>Varas</w:t>
      </w:r>
      <w:r w:rsidRPr="00C1641F">
        <w:rPr>
          <w:rFonts w:ascii="Times New Roman" w:hAnsi="Times New Roman" w:cs="Times New Roman"/>
          <w:sz w:val="24"/>
          <w:szCs w:val="24"/>
        </w:rPr>
        <w:t xml:space="preserve"> attiecības nemitīgi ietekmē cilvēku, cauraužot visdažādākās sociālās realitātes sfēras un izpaužoties dažādos veidos, jomās un sociālās grupās kā : </w:t>
      </w:r>
      <w:r w:rsidRPr="00C1641F">
        <w:rPr>
          <w:rFonts w:ascii="Times New Roman" w:hAnsi="Times New Roman" w:cs="Times New Roman"/>
          <w:sz w:val="24"/>
          <w:szCs w:val="24"/>
        </w:rPr>
        <w:br/>
        <w:t xml:space="preserve">- politiskā ( karalis un galms, ministru prezidents un ministru kabinets, kapteinis un kuģa komanda) </w:t>
      </w:r>
      <w:r w:rsidRPr="00C1641F">
        <w:rPr>
          <w:rFonts w:ascii="Times New Roman" w:hAnsi="Times New Roman" w:cs="Times New Roman"/>
          <w:sz w:val="24"/>
          <w:szCs w:val="24"/>
        </w:rPr>
        <w:br/>
      </w:r>
      <w:r w:rsidRPr="00C1641F">
        <w:rPr>
          <w:rFonts w:ascii="Times New Roman" w:hAnsi="Times New Roman" w:cs="Times New Roman"/>
          <w:sz w:val="24"/>
          <w:szCs w:val="24"/>
        </w:rPr>
        <w:lastRenderedPageBreak/>
        <w:t xml:space="preserve">- ekonomiskā  ( ražošanas līdzekļu īpašnieki vēlas kontrolēt un ietekmēt politiku) </w:t>
      </w:r>
      <w:r w:rsidRPr="00C1641F">
        <w:rPr>
          <w:rFonts w:ascii="Times New Roman" w:hAnsi="Times New Roman" w:cs="Times New Roman"/>
          <w:sz w:val="24"/>
          <w:szCs w:val="24"/>
        </w:rPr>
        <w:br/>
        <w:t xml:space="preserve">- tiesiskā (likuma vara), </w:t>
      </w:r>
      <w:r w:rsidRPr="00C1641F">
        <w:rPr>
          <w:rFonts w:ascii="Times New Roman" w:hAnsi="Times New Roman" w:cs="Times New Roman"/>
          <w:sz w:val="24"/>
          <w:szCs w:val="24"/>
        </w:rPr>
        <w:br/>
        <w:t xml:space="preserve">- sociālpsiholoģiskā ( sabiedrības pārliecība) , </w:t>
      </w:r>
      <w:r w:rsidRPr="00C1641F">
        <w:rPr>
          <w:rFonts w:ascii="Times New Roman" w:hAnsi="Times New Roman" w:cs="Times New Roman"/>
          <w:sz w:val="24"/>
          <w:szCs w:val="24"/>
        </w:rPr>
        <w:br/>
        <w:t>- izglītības( skolnieks un skolotājs),</w:t>
      </w:r>
      <w:r w:rsidRPr="00C1641F">
        <w:rPr>
          <w:rFonts w:ascii="Times New Roman" w:hAnsi="Times New Roman" w:cs="Times New Roman"/>
          <w:sz w:val="24"/>
          <w:szCs w:val="24"/>
        </w:rPr>
        <w:br/>
        <w:t xml:space="preserve"> - ģimenes( vecāki un bērni), </w:t>
      </w:r>
      <w:r w:rsidRPr="00C1641F">
        <w:rPr>
          <w:rFonts w:ascii="Times New Roman" w:hAnsi="Times New Roman" w:cs="Times New Roman"/>
          <w:sz w:val="24"/>
          <w:szCs w:val="24"/>
        </w:rPr>
        <w:br/>
        <w:t>- sabiedrisko mediju ( informācija kā instruments) vara.</w:t>
      </w:r>
      <w:r w:rsidRPr="00C1641F">
        <w:rPr>
          <w:rFonts w:ascii="Times New Roman" w:hAnsi="Times New Roman" w:cs="Times New Roman"/>
          <w:sz w:val="24"/>
          <w:szCs w:val="24"/>
        </w:rPr>
        <w:br/>
        <w:t xml:space="preserve"> </w:t>
      </w:r>
      <w:r w:rsidRPr="00C1641F">
        <w:rPr>
          <w:rFonts w:ascii="Times New Roman" w:hAnsi="Times New Roman" w:cs="Times New Roman"/>
          <w:b/>
          <w:i/>
          <w:sz w:val="24"/>
          <w:szCs w:val="24"/>
        </w:rPr>
        <w:t>Kas nodrošina varu?</w:t>
      </w:r>
      <w:r w:rsidRPr="00C1641F">
        <w:rPr>
          <w:rFonts w:ascii="Times New Roman" w:hAnsi="Times New Roman" w:cs="Times New Roman"/>
          <w:sz w:val="24"/>
          <w:szCs w:val="24"/>
        </w:rPr>
        <w:t xml:space="preserve">   </w:t>
      </w:r>
      <w:r w:rsidRPr="00C1641F">
        <w:rPr>
          <w:rFonts w:ascii="Times New Roman" w:hAnsi="Times New Roman" w:cs="Times New Roman"/>
          <w:sz w:val="24"/>
          <w:szCs w:val="24"/>
        </w:rPr>
        <w:br/>
        <w:t xml:space="preserve">- Iesaistīšanās kultūras procesos ( amats, piederība sociālai grupai, izglītības ieguve, nauda, slava) formē ceļu uz varu; </w:t>
      </w:r>
      <w:r w:rsidRPr="00C1641F">
        <w:rPr>
          <w:rFonts w:ascii="Times New Roman" w:hAnsi="Times New Roman" w:cs="Times New Roman"/>
          <w:sz w:val="24"/>
          <w:szCs w:val="24"/>
        </w:rPr>
        <w:br/>
        <w:t>-  kultūras tradīciju īstenošana kā varas realizēšana indivīda un sabiedrības pārvaldības mehānisma izveidē- dažādu institūciju ( parlamenti, tiesas, ministru kabineti u.tml.) veidošana.</w:t>
      </w:r>
    </w:p>
    <w:p w:rsidR="00C1641F" w:rsidRPr="00C1641F" w:rsidRDefault="00C1641F" w:rsidP="00C1641F">
      <w:pPr>
        <w:spacing w:line="259" w:lineRule="auto"/>
        <w:rPr>
          <w:rFonts w:ascii="Times New Roman" w:hAnsi="Times New Roman" w:cs="Times New Roman"/>
          <w:b/>
          <w:sz w:val="24"/>
          <w:szCs w:val="24"/>
        </w:rPr>
      </w:pPr>
    </w:p>
    <w:p w:rsidR="00C1641F" w:rsidRPr="00C1641F" w:rsidRDefault="00C1641F" w:rsidP="00C1641F">
      <w:pPr>
        <w:spacing w:line="259" w:lineRule="auto"/>
        <w:rPr>
          <w:rFonts w:ascii="Times New Roman" w:hAnsi="Times New Roman" w:cs="Times New Roman"/>
          <w:b/>
          <w:sz w:val="24"/>
          <w:szCs w:val="24"/>
        </w:rPr>
      </w:pPr>
      <w:r w:rsidRPr="00C1641F">
        <w:rPr>
          <w:rFonts w:ascii="Times New Roman" w:hAnsi="Times New Roman" w:cs="Times New Roman"/>
          <w:b/>
          <w:sz w:val="24"/>
          <w:szCs w:val="24"/>
        </w:rPr>
        <w:t>1.2. Politiskā kultūra un politiskā atbildība.</w:t>
      </w:r>
    </w:p>
    <w:p w:rsidR="00C1641F" w:rsidRPr="00C1641F" w:rsidRDefault="00C1641F" w:rsidP="00C1641F">
      <w:pPr>
        <w:spacing w:line="360" w:lineRule="auto"/>
        <w:rPr>
          <w:rFonts w:ascii="Times New Roman" w:hAnsi="Times New Roman" w:cs="Times New Roman"/>
          <w:color w:val="000000"/>
          <w:sz w:val="24"/>
          <w:szCs w:val="24"/>
        </w:rPr>
      </w:pPr>
      <w:r w:rsidRPr="00C1641F">
        <w:rPr>
          <w:rFonts w:ascii="Times New Roman" w:hAnsi="Times New Roman" w:cs="Times New Roman"/>
          <w:color w:val="000000"/>
          <w:sz w:val="24"/>
          <w:szCs w:val="24"/>
        </w:rPr>
        <w:t xml:space="preserve">Jēdziens </w:t>
      </w:r>
      <w:r w:rsidRPr="00C1641F">
        <w:rPr>
          <w:rFonts w:ascii="Times New Roman" w:hAnsi="Times New Roman" w:cs="Times New Roman"/>
          <w:b/>
          <w:i/>
          <w:color w:val="000000"/>
          <w:sz w:val="24"/>
          <w:szCs w:val="24"/>
        </w:rPr>
        <w:t>“politiskā kultūra”</w:t>
      </w:r>
      <w:r w:rsidRPr="00C1641F">
        <w:rPr>
          <w:rFonts w:ascii="Times New Roman" w:hAnsi="Times New Roman" w:cs="Times New Roman"/>
          <w:color w:val="000000"/>
          <w:sz w:val="24"/>
          <w:szCs w:val="24"/>
        </w:rPr>
        <w:t xml:space="preserve"> tiek pētīts jau kopš 20.gadsimta 50.gadiem. Pētnieki joprojām nav vienojušies par vienotu šī jēdziena definīciju galvenokārt tādēļ, ka tas ir ļoti plašs. Vispirms būtu skaidri jādefinē, kas tad īsti ir kultūra.</w:t>
      </w:r>
      <w:r w:rsidRPr="00C1641F">
        <w:rPr>
          <w:rFonts w:ascii="Times New Roman" w:hAnsi="Times New Roman" w:cs="Times New Roman"/>
          <w:color w:val="000000"/>
          <w:sz w:val="24"/>
          <w:szCs w:val="24"/>
        </w:rPr>
        <w:br/>
        <w:t xml:space="preserve">Kultūra ir sociāli nodoto uzvedības paraugu, prasmju, ticējumu, institūtu un citu noteiktai sabiedrībai raksturīgu cilvēka darbības un domāšanas produktu kopums. </w:t>
      </w:r>
      <w:r w:rsidRPr="00C1641F">
        <w:rPr>
          <w:rFonts w:ascii="Times New Roman" w:hAnsi="Times New Roman" w:cs="Times New Roman"/>
          <w:color w:val="000000"/>
          <w:sz w:val="24"/>
          <w:szCs w:val="24"/>
        </w:rPr>
        <w:br/>
      </w:r>
      <w:r w:rsidRPr="00C1641F">
        <w:rPr>
          <w:rFonts w:ascii="Times New Roman" w:hAnsi="Times New Roman" w:cs="Times New Roman"/>
          <w:b/>
          <w:i/>
          <w:color w:val="000000"/>
          <w:sz w:val="24"/>
          <w:szCs w:val="24"/>
        </w:rPr>
        <w:t>Bet kas ir domāts ar terminu “politiskā kultūra”?</w:t>
      </w:r>
      <w:r w:rsidRPr="00C1641F">
        <w:rPr>
          <w:rFonts w:ascii="Times New Roman" w:hAnsi="Times New Roman" w:cs="Times New Roman"/>
          <w:color w:val="000000"/>
          <w:sz w:val="24"/>
          <w:szCs w:val="24"/>
        </w:rPr>
        <w:t xml:space="preserve"> </w:t>
      </w:r>
      <w:r w:rsidRPr="00C1641F">
        <w:rPr>
          <w:rFonts w:ascii="Times New Roman" w:hAnsi="Times New Roman" w:cs="Times New Roman"/>
          <w:color w:val="000000"/>
          <w:sz w:val="24"/>
          <w:szCs w:val="24"/>
        </w:rPr>
        <w:br/>
        <w:t>Ir pieņemts pētnieku vidū, ka politiskā kultūra ir:</w:t>
      </w:r>
      <w:r w:rsidRPr="00C1641F">
        <w:rPr>
          <w:rFonts w:ascii="Times New Roman" w:hAnsi="Times New Roman" w:cs="Times New Roman"/>
          <w:color w:val="000000"/>
          <w:sz w:val="24"/>
          <w:szCs w:val="24"/>
        </w:rPr>
        <w:br/>
        <w:t>1. sabiedrībā nostiprinājušos politisko uzskatu, pārliecību, tradīciju, tikumisko normu kopums;</w:t>
      </w:r>
      <w:r w:rsidRPr="00C1641F">
        <w:rPr>
          <w:rFonts w:ascii="Times New Roman" w:hAnsi="Times New Roman" w:cs="Times New Roman"/>
          <w:color w:val="000000"/>
          <w:sz w:val="24"/>
          <w:szCs w:val="24"/>
        </w:rPr>
        <w:br/>
        <w:t>2. atsevišķu cilvēku grupu, politisko institūtu politiskās uzvedība skulptūra;</w:t>
      </w:r>
      <w:r w:rsidRPr="00C1641F">
        <w:rPr>
          <w:rFonts w:ascii="Times New Roman" w:hAnsi="Times New Roman" w:cs="Times New Roman"/>
          <w:color w:val="000000"/>
          <w:sz w:val="24"/>
          <w:szCs w:val="24"/>
        </w:rPr>
        <w:br/>
        <w:t>3. politisko institūciju darbības kultūra.</w:t>
      </w:r>
      <w:r w:rsidRPr="00C1641F">
        <w:rPr>
          <w:rFonts w:ascii="Times New Roman" w:hAnsi="Times New Roman" w:cs="Times New Roman"/>
          <w:color w:val="000000"/>
          <w:sz w:val="24"/>
          <w:szCs w:val="24"/>
        </w:rPr>
        <w:br/>
        <w:t xml:space="preserve">Politiskā kultūra ir politisko uzskatu, zināšanu, pārliecību, principu kopums, kas izpaužas cilvēku politiskās darbības veidos un rezultātos. </w:t>
      </w:r>
      <w:r w:rsidRPr="00C1641F">
        <w:rPr>
          <w:rFonts w:ascii="Times New Roman" w:hAnsi="Times New Roman" w:cs="Times New Roman"/>
          <w:color w:val="000000"/>
          <w:sz w:val="24"/>
          <w:szCs w:val="24"/>
        </w:rPr>
        <w:br/>
        <w:t>Politisko kultūru savā ziņā var uzskatīt par procesu, kurā tiek uzkrātas politiskās zināšanas, šo zināšanu pārvēršanās pārliecībā konkrētā politiskajā darbībā. Politiskā kultūra dod vadošus principus, lai varētu veidot savu politisko rīcību, un nosaka politiskās uzvedības normas, politiskās “spēles noteikumus” un politiskās darbības robežas.</w:t>
      </w:r>
      <w:r w:rsidRPr="00C1641F">
        <w:rPr>
          <w:rFonts w:ascii="Times New Roman" w:hAnsi="Times New Roman" w:cs="Times New Roman"/>
          <w:color w:val="000000"/>
          <w:sz w:val="24"/>
          <w:szCs w:val="24"/>
        </w:rPr>
        <w:br/>
        <w:t xml:space="preserve">Vārdu sakot, varam secināt, ka politiskā kultūra ir pats pamats politiskās darbības </w:t>
      </w:r>
      <w:r w:rsidRPr="00C1641F">
        <w:rPr>
          <w:rFonts w:ascii="Times New Roman" w:hAnsi="Times New Roman" w:cs="Times New Roman"/>
          <w:color w:val="000000"/>
          <w:sz w:val="24"/>
          <w:szCs w:val="24"/>
        </w:rPr>
        <w:lastRenderedPageBreak/>
        <w:t>īstenošanai. Katram politiķim valstī ir jāzina politiskā skulptūras normas un pēc iespējas vairāk jācenšas tās īstenot, lai valstī varētu darboties politiskās uzvedības normas, ka saregulētu visus politiķus, “spēles noteikumi”, kas regulētu visu politiku valstī, kā arī politiskās darbības robežas, lai politikas īstenotāji zinātu, cik tālu ir iespējama politiska darbība valstī.</w:t>
      </w:r>
    </w:p>
    <w:p w:rsidR="00C1641F" w:rsidRPr="00C1641F" w:rsidRDefault="00C1641F" w:rsidP="00C1641F">
      <w:pPr>
        <w:spacing w:line="360" w:lineRule="auto"/>
        <w:rPr>
          <w:rFonts w:ascii="Times New Roman" w:hAnsi="Times New Roman" w:cs="Times New Roman"/>
          <w:color w:val="000000"/>
          <w:sz w:val="24"/>
          <w:szCs w:val="24"/>
        </w:rPr>
      </w:pPr>
      <w:r w:rsidRPr="00C1641F">
        <w:rPr>
          <w:rFonts w:ascii="Times New Roman" w:hAnsi="Times New Roman" w:cs="Times New Roman"/>
          <w:color w:val="000000"/>
          <w:sz w:val="24"/>
          <w:szCs w:val="24"/>
        </w:rPr>
        <w:t xml:space="preserve">Jēdzienu </w:t>
      </w:r>
      <w:r w:rsidRPr="00C1641F">
        <w:rPr>
          <w:rFonts w:ascii="Times New Roman" w:hAnsi="Times New Roman" w:cs="Times New Roman"/>
          <w:b/>
          <w:i/>
          <w:color w:val="000000"/>
          <w:sz w:val="24"/>
          <w:szCs w:val="24"/>
        </w:rPr>
        <w:t>«atbildība»</w:t>
      </w:r>
      <w:r w:rsidRPr="00C1641F">
        <w:rPr>
          <w:rFonts w:ascii="Times New Roman" w:hAnsi="Times New Roman" w:cs="Times New Roman"/>
          <w:color w:val="000000"/>
          <w:sz w:val="24"/>
          <w:szCs w:val="24"/>
        </w:rPr>
        <w:t xml:space="preserve"> ikdienā mēs lietojam bieži un daudzās sfērās – atbildība par bērniem, atbildības sfēra darbā, mantiskā atbildība, disciplināratbildība, kriminālatbildība un galu galā arī politiskā atbildība. Ja aplūko katru no minētajiem atbildības veidiem, tad var secināt, ka vārds «atbildība» tiek lietots divos veidos: atbildība kā pienākums (piemēram, atbildība par ģimeni, atbildība par noteiktām funkcijām darba vietā u.tml.) un atbildība kā sods (mantiskā atbildība, kriminālatbildība, amata zaudēšana, algas samazināšana, sabiedriskais nosodījums). Tomēr jāatzīmē, ka abas šīs izpratnes ir cieši saistītas un izsakāmas šādā formulā: ja atbildība kā pienākums netiek izpildīta, iestājas atbildība kā sods un no tā izrietošās negatīvās sekas. Politiskā atbildība ir saistīta ar pieņemto vai nepieņemto politisko lēmumu, īstenoto vai neīstenoto politisko rīcību, tā mērķi, kā rezultātā ir radusies kāda negatīvi vērtējama situācija, kuru ir bijusi iespēja novērst vai nepieļaut. Kam ir jāuzņemas politiskā atbildība? Atbildība ir jāuzņemas tam, kam ir politisko lēmumu pieņemšanas tiesības un pienākums rīkoties attiecībā uz konkrēto gadījumu. Pie politiskās atbildības ir saucamas tās amatpersonas, kurām ir dotas politiskās lēmumu pieņemšanas tiesības.</w:t>
      </w:r>
    </w:p>
    <w:p w:rsidR="00C1641F" w:rsidRPr="00C1641F" w:rsidRDefault="00C1641F" w:rsidP="00C1641F">
      <w:pPr>
        <w:spacing w:line="360" w:lineRule="auto"/>
        <w:rPr>
          <w:rFonts w:ascii="Times New Roman" w:hAnsi="Times New Roman" w:cs="Times New Roman"/>
          <w:b/>
          <w:color w:val="000000"/>
          <w:sz w:val="24"/>
          <w:szCs w:val="24"/>
        </w:rPr>
      </w:pPr>
      <w:r w:rsidRPr="00C1641F">
        <w:rPr>
          <w:rFonts w:ascii="Times New Roman" w:hAnsi="Times New Roman" w:cs="Times New Roman"/>
          <w:b/>
          <w:color w:val="000000"/>
          <w:sz w:val="24"/>
          <w:szCs w:val="24"/>
        </w:rPr>
        <w:t>1.3. Valsts pamatlikums.</w:t>
      </w:r>
      <w:r w:rsidRPr="00C1641F">
        <w:rPr>
          <w:rFonts w:ascii="Times New Roman" w:hAnsi="Times New Roman" w:cs="Times New Roman"/>
          <w:b/>
          <w:color w:val="000000"/>
          <w:sz w:val="24"/>
          <w:szCs w:val="24"/>
        </w:rPr>
        <w:br/>
      </w:r>
      <w:r w:rsidRPr="00C1641F">
        <w:rPr>
          <w:rFonts w:ascii="Times New Roman" w:hAnsi="Times New Roman" w:cs="Times New Roman"/>
          <w:b/>
          <w:bCs/>
          <w:i/>
          <w:color w:val="000000"/>
          <w:sz w:val="24"/>
          <w:szCs w:val="24"/>
        </w:rPr>
        <w:t>Konstitūcija</w:t>
      </w:r>
      <w:r w:rsidRPr="00C1641F">
        <w:rPr>
          <w:rFonts w:ascii="Times New Roman" w:hAnsi="Times New Roman" w:cs="Times New Roman"/>
          <w:color w:val="000000"/>
          <w:sz w:val="24"/>
          <w:szCs w:val="24"/>
        </w:rPr>
        <w:t xml:space="preserve"> (latīņu: </w:t>
      </w:r>
      <w:r w:rsidRPr="00C1641F">
        <w:rPr>
          <w:rFonts w:ascii="Times New Roman" w:hAnsi="Times New Roman" w:cs="Times New Roman"/>
          <w:i/>
          <w:iCs/>
          <w:color w:val="000000"/>
          <w:sz w:val="24"/>
          <w:szCs w:val="24"/>
          <w:lang w:val="la-Latn"/>
        </w:rPr>
        <w:t>constituere</w:t>
      </w:r>
      <w:r w:rsidRPr="00C1641F">
        <w:rPr>
          <w:rFonts w:ascii="Times New Roman" w:hAnsi="Times New Roman" w:cs="Times New Roman"/>
          <w:color w:val="000000"/>
          <w:sz w:val="24"/>
          <w:szCs w:val="24"/>
        </w:rPr>
        <w:t xml:space="preserve"> — ‘iedibināt’, ‘izveidot’) jeb </w:t>
      </w:r>
      <w:r w:rsidRPr="00C1641F">
        <w:rPr>
          <w:rFonts w:ascii="Times New Roman" w:hAnsi="Times New Roman" w:cs="Times New Roman"/>
          <w:b/>
          <w:bCs/>
          <w:i/>
          <w:color w:val="000000"/>
          <w:sz w:val="24"/>
          <w:szCs w:val="24"/>
        </w:rPr>
        <w:t>satversme</w:t>
      </w:r>
      <w:r w:rsidRPr="00C1641F">
        <w:rPr>
          <w:rFonts w:ascii="Times New Roman" w:hAnsi="Times New Roman" w:cs="Times New Roman"/>
          <w:b/>
          <w:i/>
          <w:color w:val="000000"/>
          <w:sz w:val="24"/>
          <w:szCs w:val="24"/>
        </w:rPr>
        <w:t xml:space="preserve"> ir valsts</w:t>
      </w:r>
      <w:r w:rsidRPr="00C1641F">
        <w:rPr>
          <w:rFonts w:ascii="Times New Roman" w:hAnsi="Times New Roman" w:cs="Times New Roman"/>
          <w:color w:val="000000"/>
          <w:sz w:val="24"/>
          <w:szCs w:val="24"/>
        </w:rPr>
        <w:t xml:space="preserve"> </w:t>
      </w:r>
      <w:r w:rsidRPr="00C1641F">
        <w:rPr>
          <w:rFonts w:ascii="Times New Roman" w:hAnsi="Times New Roman" w:cs="Times New Roman"/>
          <w:b/>
          <w:i/>
          <w:color w:val="000000"/>
          <w:sz w:val="24"/>
          <w:szCs w:val="24"/>
        </w:rPr>
        <w:t xml:space="preserve">pamatlikums </w:t>
      </w:r>
      <w:r w:rsidRPr="00C1641F">
        <w:rPr>
          <w:rFonts w:ascii="Times New Roman" w:hAnsi="Times New Roman" w:cs="Times New Roman"/>
          <w:color w:val="000000"/>
          <w:sz w:val="24"/>
          <w:szCs w:val="24"/>
        </w:rPr>
        <w:t>ar augstāko juridisko spēku, kas reglamentē cilvēka, sabiedrības, valsts dzīves tiesiskos principus. Konstitūcija nosaka valsts iekārtu (ieskaitot likumdošanas, izpildvaras un tiesu varas institūcijas), svarīgākās pilsoņu tiesības, vēlēšanu un referendumu sistēmu un tā tālāk. Konstitūcija ir tiesību normas, kas reglamentē valsts dzīves principus.</w:t>
      </w:r>
      <w:r w:rsidRPr="00C1641F">
        <w:rPr>
          <w:rFonts w:ascii="Times New Roman" w:hAnsi="Times New Roman" w:cs="Times New Roman"/>
          <w:color w:val="000000"/>
          <w:sz w:val="24"/>
          <w:szCs w:val="24"/>
        </w:rPr>
        <w:br/>
      </w:r>
      <w:r w:rsidRPr="00C1641F">
        <w:rPr>
          <w:rFonts w:ascii="Times New Roman" w:hAnsi="Times New Roman" w:cs="Times New Roman"/>
          <w:b/>
          <w:bCs/>
          <w:color w:val="000000"/>
          <w:sz w:val="24"/>
          <w:szCs w:val="24"/>
        </w:rPr>
        <w:t>Latvijas Republikas Satversme</w:t>
      </w:r>
      <w:r w:rsidRPr="00C1641F">
        <w:rPr>
          <w:rFonts w:ascii="Times New Roman" w:hAnsi="Times New Roman" w:cs="Times New Roman"/>
          <w:color w:val="000000"/>
          <w:sz w:val="24"/>
          <w:szCs w:val="24"/>
        </w:rPr>
        <w:t xml:space="preserve"> ir Latvijas Republikas pamatlikums. Satversme uzskatāma par īso konstitūciju; tai ir 8 nodaļas un 116 panti (līdz 1998. gadam, kad Saeima pieņēma nodaļu "Cilvēka pamattiesības", bija 7 nodaļas un 88 panti). Satversme ir vecākā spēkā esošā Centrālās un Austrumeiropas konstitūcija.</w:t>
      </w:r>
      <w:r w:rsidRPr="00C1641F">
        <w:rPr>
          <w:rFonts w:ascii="Times New Roman" w:hAnsi="Times New Roman" w:cs="Times New Roman"/>
          <w:color w:val="000000"/>
          <w:sz w:val="24"/>
          <w:szCs w:val="24"/>
        </w:rPr>
        <w:br/>
        <w:t xml:space="preserve">2013. gadā Valsts prezidenta Konstitucionālo tiesību komisijas priekšsēdētājs Egils </w:t>
      </w:r>
      <w:r w:rsidRPr="00C1641F">
        <w:rPr>
          <w:rFonts w:ascii="Times New Roman" w:hAnsi="Times New Roman" w:cs="Times New Roman"/>
          <w:color w:val="000000"/>
          <w:sz w:val="24"/>
          <w:szCs w:val="24"/>
        </w:rPr>
        <w:lastRenderedPageBreak/>
        <w:t>Levits izveidoja Latvijas Republikas Satversmes ievaddaļas jeb preambulas projektu ar mērķi uzsvērt, ka Latvija nav vis nejaušs vēstures blakusprodukts, bet gan mērķtiecīgi radīta valsts un latviešu identitātei ir divas saknes - latviešu tautas dzīvesziņa un kristīgās vērtības. 2014. gada 19. jūnijā 11. Saeimas deputāti preambulu pieņēma tās galīgajā lasījumā.</w:t>
      </w:r>
    </w:p>
    <w:p w:rsidR="00C1641F" w:rsidRPr="00C1641F" w:rsidRDefault="00C1641F" w:rsidP="00C1641F">
      <w:pPr>
        <w:spacing w:line="360" w:lineRule="auto"/>
        <w:rPr>
          <w:rFonts w:ascii="Times New Roman" w:hAnsi="Times New Roman" w:cs="Times New Roman"/>
          <w:b/>
          <w:color w:val="000000"/>
          <w:sz w:val="24"/>
          <w:szCs w:val="24"/>
        </w:rPr>
      </w:pPr>
      <w:r w:rsidRPr="00C1641F">
        <w:rPr>
          <w:rFonts w:ascii="Times New Roman" w:hAnsi="Times New Roman" w:cs="Times New Roman"/>
          <w:b/>
          <w:color w:val="000000"/>
          <w:sz w:val="24"/>
          <w:szCs w:val="24"/>
        </w:rPr>
        <w:t>1.4. Cilvēka tiesības un brīvības, pieļaujamie ierobežojumi un pienākumi.</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1. pants.</w:t>
      </w:r>
      <w:r w:rsidRPr="00C1641F">
        <w:rPr>
          <w:rFonts w:ascii="Times New Roman" w:eastAsia="Times New Roman" w:hAnsi="Times New Roman" w:cs="Times New Roman"/>
          <w:sz w:val="24"/>
          <w:szCs w:val="24"/>
          <w:lang w:eastAsia="lv-LV"/>
        </w:rPr>
        <w:t xml:space="preserve"> Cilvēks, viņa dzīvība, brīvība, cieņa un tiesības ir Latvijas valsts augstākā pamatvērtība.</w:t>
      </w:r>
      <w:r w:rsidRPr="00C1641F">
        <w:rPr>
          <w:rFonts w:ascii="Times New Roman" w:eastAsia="Times New Roman" w:hAnsi="Times New Roman" w:cs="Times New Roman"/>
          <w:sz w:val="24"/>
          <w:szCs w:val="24"/>
          <w:lang w:eastAsia="lv-LV"/>
        </w:rPr>
        <w:br/>
      </w:r>
      <w:r w:rsidRPr="00C1641F">
        <w:rPr>
          <w:rFonts w:ascii="Times New Roman" w:eastAsia="Times New Roman" w:hAnsi="Times New Roman" w:cs="Times New Roman"/>
          <w:b/>
          <w:bCs/>
          <w:sz w:val="24"/>
          <w:szCs w:val="24"/>
          <w:lang w:eastAsia="lv-LV"/>
        </w:rPr>
        <w:t>2. pants.</w:t>
      </w:r>
      <w:r w:rsidRPr="00C1641F">
        <w:rPr>
          <w:rFonts w:ascii="Times New Roman" w:eastAsia="Times New Roman" w:hAnsi="Times New Roman" w:cs="Times New Roman"/>
          <w:sz w:val="24"/>
          <w:szCs w:val="24"/>
          <w:lang w:eastAsia="lv-LV"/>
        </w:rPr>
        <w:t xml:space="preserve"> Katram ir tiesības uz rīcību, kas nav aizliegta ar likumu.</w:t>
      </w:r>
      <w:r w:rsidRPr="00C1641F">
        <w:rPr>
          <w:rFonts w:ascii="Times New Roman" w:eastAsia="Times New Roman" w:hAnsi="Times New Roman" w:cs="Times New Roman"/>
          <w:sz w:val="24"/>
          <w:szCs w:val="24"/>
          <w:lang w:eastAsia="lv-LV"/>
        </w:rPr>
        <w:br/>
      </w:r>
      <w:r w:rsidRPr="00C1641F">
        <w:rPr>
          <w:rFonts w:ascii="Times New Roman" w:eastAsia="Times New Roman" w:hAnsi="Times New Roman" w:cs="Times New Roman"/>
          <w:b/>
          <w:bCs/>
          <w:sz w:val="24"/>
          <w:szCs w:val="24"/>
          <w:lang w:eastAsia="lv-LV"/>
        </w:rPr>
        <w:t>3. pants.</w:t>
      </w:r>
      <w:r w:rsidRPr="00C1641F">
        <w:rPr>
          <w:rFonts w:ascii="Times New Roman" w:eastAsia="Times New Roman" w:hAnsi="Times New Roman" w:cs="Times New Roman"/>
          <w:sz w:val="24"/>
          <w:szCs w:val="24"/>
          <w:lang w:eastAsia="lv-LV"/>
        </w:rPr>
        <w:t xml:space="preserve"> Valsts pienākums ir aizsargāt cilvēku, viņa dzīvību, brīvību, drošību, cieņu, tiesības un īpašumu.</w:t>
      </w:r>
      <w:r w:rsidRPr="00C1641F">
        <w:rPr>
          <w:rFonts w:ascii="Times New Roman" w:eastAsia="Times New Roman" w:hAnsi="Times New Roman" w:cs="Times New Roman"/>
          <w:sz w:val="24"/>
          <w:szCs w:val="24"/>
          <w:lang w:eastAsia="lv-LV"/>
        </w:rPr>
        <w:br/>
      </w:r>
      <w:r w:rsidRPr="00C1641F">
        <w:rPr>
          <w:rFonts w:ascii="Times New Roman" w:eastAsia="Times New Roman" w:hAnsi="Times New Roman" w:cs="Times New Roman"/>
          <w:b/>
          <w:bCs/>
          <w:sz w:val="24"/>
          <w:szCs w:val="24"/>
          <w:lang w:eastAsia="lv-LV"/>
        </w:rPr>
        <w:t>Personas tiesības un pienākumi</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12. pants.</w:t>
      </w:r>
      <w:r w:rsidRPr="00C1641F">
        <w:rPr>
          <w:rFonts w:ascii="Times New Roman" w:eastAsia="Times New Roman" w:hAnsi="Times New Roman" w:cs="Times New Roman"/>
          <w:sz w:val="24"/>
          <w:szCs w:val="24"/>
          <w:lang w:eastAsia="lv-LV"/>
        </w:rPr>
        <w:t xml:space="preserve"> Visi cilvēki Latvijā ir vienlīdzīgi likuma priekšā neatkarīgi no rases, tautības, dzimuma, valodas, partijas piederības, politiskās un. reliģiskās pārliecības, sociālā, mantiskā un dienesta stāvokļa un izcelšanās.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13. pants.</w:t>
      </w:r>
      <w:r w:rsidRPr="00C1641F">
        <w:rPr>
          <w:rFonts w:ascii="Times New Roman" w:eastAsia="Times New Roman" w:hAnsi="Times New Roman" w:cs="Times New Roman"/>
          <w:sz w:val="24"/>
          <w:szCs w:val="24"/>
          <w:lang w:eastAsia="lv-LV"/>
        </w:rPr>
        <w:t xml:space="preserve"> Nāves sodu var piespriest tiesa tikai izņēmuma gadījumos par sevišķi smagiem noziegumiem.</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14. pants.</w:t>
      </w:r>
      <w:r w:rsidRPr="00C1641F">
        <w:rPr>
          <w:rFonts w:ascii="Times New Roman" w:eastAsia="Times New Roman" w:hAnsi="Times New Roman" w:cs="Times New Roman"/>
          <w:sz w:val="24"/>
          <w:szCs w:val="24"/>
          <w:lang w:eastAsia="lv-LV"/>
        </w:rPr>
        <w:t xml:space="preserve"> Ikvienam ir tiesības ar visiem viņa rīcībā esošajiem likumiskajiem līdzekļiem pretoties prettiesiskai vardarbībai.</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15. pants.</w:t>
      </w:r>
      <w:r w:rsidRPr="00C1641F">
        <w:rPr>
          <w:rFonts w:ascii="Times New Roman" w:eastAsia="Times New Roman" w:hAnsi="Times New Roman" w:cs="Times New Roman"/>
          <w:sz w:val="24"/>
          <w:szCs w:val="24"/>
          <w:lang w:eastAsia="lv-LV"/>
        </w:rPr>
        <w:t xml:space="preserve"> Aizturēšana, apcietināšana, kratīšana vai citāda personas brīvības ierobežošana pieļaujama tikai likumā noteiktajā kārtībā.</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Ikvienam ir garantētas tiesības ar aizturēšanas brīdi pieaicināt advokātu.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Likums nosaka maksimālo aizturēšanas, apcietināšanas un iepriekšējās izmeklēšanas termiņu.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Triju diennakšu laikā no aizturēšanas brīža tiesnesim jāpieņem lēmums par aizturētās personas arestēšanu un turēšanu apcietinājumā vai arī jādod rīkojums šo personu nekavējoties atbrīvot.</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Spīdzināšana, citāda nežēlīga, necilvēcīga vai cilvēka cieņu pazemojoša apiešanās ar personu ir aizliegta.</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Pretlikumīga piespiedu ārstēšana, kā ari medicīnisko līdzekļu piespiedu lietošana nolūkā panākt, lai persona sniedz liecību, atsakās no liecības vai izsaka noteiktu viedokli, vai nolūkā ierobežot personas vārda brīvību ir aizliegta.</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16. pants.</w:t>
      </w:r>
      <w:r w:rsidRPr="00C1641F">
        <w:rPr>
          <w:rFonts w:ascii="Times New Roman" w:eastAsia="Times New Roman" w:hAnsi="Times New Roman" w:cs="Times New Roman"/>
          <w:sz w:val="24"/>
          <w:szCs w:val="24"/>
          <w:lang w:eastAsia="lv-LV"/>
        </w:rPr>
        <w:t xml:space="preserve"> Personas dzīvoklis ir neaizskarams.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lastRenderedPageBreak/>
        <w:t>Nevienam nav tiesību ieiet dzīvoklī bez tajā dzīvojošo atļaujas vai izdarīt kratīšanu bez tiesneša lēmuma, izņemot gadījumus, kad persona tiek aizturēta nozieguma vietā vai ir apdraudēta citu personu dzīvība.</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17. pants.</w:t>
      </w:r>
      <w:r w:rsidRPr="00C1641F">
        <w:rPr>
          <w:rFonts w:ascii="Times New Roman" w:eastAsia="Times New Roman" w:hAnsi="Times New Roman" w:cs="Times New Roman"/>
          <w:sz w:val="24"/>
          <w:szCs w:val="24"/>
          <w:lang w:eastAsia="lv-LV"/>
        </w:rPr>
        <w:t xml:space="preserve"> Valsts garantē korespondences, telefonsarunu, telegrāfisko un citu sakaru noslēpumu.Šīs, tiesības var ierobežot ar tiesneša lēmumu, izmeklējot smagus noziegumus.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18. pants.</w:t>
      </w:r>
      <w:r w:rsidRPr="00C1641F">
        <w:rPr>
          <w:rFonts w:ascii="Times New Roman" w:eastAsia="Times New Roman" w:hAnsi="Times New Roman" w:cs="Times New Roman"/>
          <w:sz w:val="24"/>
          <w:szCs w:val="24"/>
          <w:lang w:eastAsia="lv-LV"/>
        </w:rPr>
        <w:t xml:space="preserve"> Katrs var aizstāvēt savas tiesības un intereses tiesā.</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Ikviens uzskatāms par nevainīgu, iekams viņa vaina nav pierādīta tiesā saskaņā ar likumu.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Tikai tiesa saskaņā ar nodarījuma brīdī spēkā esošu likumu var atzīt personu par vainīgu noziegumā.</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Katram ir tiesības uz viņa lietas taisnīgu, atklātu izskatīšanu kompetentā, neatkarīgā un objektīvā tiesā, kas izveidota atbilstoši likumam.</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Katram ir tiesības uz advokāta palīdzību, kā arī tiesības neliecināt pret sevi un saviem ģimenes locekļiem.</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Kriminālatbildība var būt tikai individuāla.</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Katrai nelikumīgi arestētai vai tiesātai personai ir tiesības uz atlīdzību par tai nodarīto materiālo un morālo kaitējumu.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19. pants.</w:t>
      </w:r>
      <w:r w:rsidRPr="00C1641F">
        <w:rPr>
          <w:rFonts w:ascii="Times New Roman" w:eastAsia="Times New Roman" w:hAnsi="Times New Roman" w:cs="Times New Roman"/>
          <w:sz w:val="24"/>
          <w:szCs w:val="24"/>
          <w:lang w:eastAsia="lv-LV"/>
        </w:rPr>
        <w:t xml:space="preserve"> Notiesātajam ir visas šajā likumā minētās cilvēka tiesības, izņemot tās, kuras ir ierobežotas ar likumu vai tiesas spriedumu.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Katram notiesātajam ir jāstrādā atbilstoši viņa fiziskajām un garīgajām spējām.</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Notiesātajam nedrīkst atņemt tiesības uz apmaksātu darbu, kā arī atpūtu, veselības aizsardzību, noteiktu kultūras vērtību izmantošanu, izglītību un personības attīstību.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20. pants.</w:t>
      </w:r>
      <w:r w:rsidRPr="00C1641F">
        <w:rPr>
          <w:rFonts w:ascii="Times New Roman" w:eastAsia="Times New Roman" w:hAnsi="Times New Roman" w:cs="Times New Roman"/>
          <w:sz w:val="24"/>
          <w:szCs w:val="24"/>
          <w:lang w:eastAsia="lv-LV"/>
        </w:rPr>
        <w:t xml:space="preserve"> Piespiedu darbs ir aizliegts.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Par piespiedu darbu netiek uzskatīts obligātais valsts dienests, iesaistīšana katastrofu seku likvidēšana un labošanas darbi, kas noteikti saskaņā ar tiesas spriedumu.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21. pants</w:t>
      </w:r>
      <w:r w:rsidRPr="00C1641F">
        <w:rPr>
          <w:rFonts w:ascii="Times New Roman" w:eastAsia="Times New Roman" w:hAnsi="Times New Roman" w:cs="Times New Roman"/>
          <w:sz w:val="24"/>
          <w:szCs w:val="24"/>
          <w:lang w:eastAsia="lv-LV"/>
        </w:rPr>
        <w:t>. Valsts atzīst un aizsargā īpašumu un tā mantošanas tiesības.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Personai var piederēt jebkurš īpašums, izņemot īpašumu, uz kuru attiecas 9. pantā noteiktie ierobežojumi.</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Piespiedu kārtā īpašumu var atsavināt vienīgi likumā noteiktajā kārtībā ar tiesas nolēmumu. Ja īpašumu atsavina sabiedrisku projektu īstenošanai, īpašniekam pienākas atbilstoša kompensācija.</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22. pants.</w:t>
      </w:r>
      <w:r w:rsidRPr="00C1641F">
        <w:rPr>
          <w:rFonts w:ascii="Times New Roman" w:eastAsia="Times New Roman" w:hAnsi="Times New Roman" w:cs="Times New Roman"/>
          <w:sz w:val="24"/>
          <w:szCs w:val="24"/>
          <w:lang w:eastAsia="lv-LV"/>
        </w:rPr>
        <w:t xml:space="preserve"> Katram ir tiesības veikt uzņēmējdarbību, kas nav pretrunā ar likumu.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23. pants.</w:t>
      </w:r>
      <w:r w:rsidRPr="00C1641F">
        <w:rPr>
          <w:rFonts w:ascii="Times New Roman" w:eastAsia="Times New Roman" w:hAnsi="Times New Roman" w:cs="Times New Roman"/>
          <w:sz w:val="24"/>
          <w:szCs w:val="24"/>
          <w:lang w:eastAsia="lv-LV"/>
        </w:rPr>
        <w:t xml:space="preserve"> Katram ir tiesības brīvi izvēlēties profesiju, nodarbošanos un darba devēju.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lastRenderedPageBreak/>
        <w:t>24. pants.</w:t>
      </w:r>
      <w:r w:rsidRPr="00C1641F">
        <w:rPr>
          <w:rFonts w:ascii="Times New Roman" w:eastAsia="Times New Roman" w:hAnsi="Times New Roman" w:cs="Times New Roman"/>
          <w:sz w:val="24"/>
          <w:szCs w:val="24"/>
          <w:lang w:eastAsia="lv-LV"/>
        </w:rPr>
        <w:t xml:space="preserve"> Katram ir tiesības saskaņā ar darba līgumu uz tādu darba samaksu, kas nav </w:t>
      </w:r>
      <w:r w:rsidRPr="00C1641F">
        <w:rPr>
          <w:rFonts w:ascii="Times New Roman" w:eastAsia="Times New Roman" w:hAnsi="Times New Roman" w:cs="Times New Roman"/>
          <w:i/>
          <w:iCs/>
          <w:sz w:val="24"/>
          <w:szCs w:val="24"/>
          <w:lang w:eastAsia="lv-LV"/>
        </w:rPr>
        <w:t>mazāka</w:t>
      </w:r>
      <w:r w:rsidRPr="00C1641F">
        <w:rPr>
          <w:rFonts w:ascii="Times New Roman" w:eastAsia="Times New Roman" w:hAnsi="Times New Roman" w:cs="Times New Roman"/>
          <w:sz w:val="24"/>
          <w:szCs w:val="24"/>
          <w:lang w:eastAsia="lv-LV"/>
        </w:rPr>
        <w:t xml:space="preserve"> par valsts noteikto minimumu.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25. pants.</w:t>
      </w:r>
      <w:r w:rsidRPr="00C1641F">
        <w:rPr>
          <w:rFonts w:ascii="Times New Roman" w:eastAsia="Times New Roman" w:hAnsi="Times New Roman" w:cs="Times New Roman"/>
          <w:sz w:val="24"/>
          <w:szCs w:val="24"/>
          <w:lang w:eastAsia="lv-LV"/>
        </w:rPr>
        <w:t xml:space="preserve"> Darba nedēļas maksimālo ilgumu nosaka likums. Strādājošajiem ir tiesības uz iknedēļas brīvdienām un ikgadēju apmaksātu atvaļinājumu.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26. pants.</w:t>
      </w:r>
      <w:r w:rsidRPr="00C1641F">
        <w:rPr>
          <w:rFonts w:ascii="Times New Roman" w:eastAsia="Times New Roman" w:hAnsi="Times New Roman" w:cs="Times New Roman"/>
          <w:sz w:val="24"/>
          <w:szCs w:val="24"/>
          <w:lang w:eastAsia="lv-LV"/>
        </w:rPr>
        <w:t xml:space="preserve"> Strādājošajiem ir tiesības streikot, lai aizstāvētu savas ekonomiskās vai profesionālās intereses.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Likums nosaka šo tiesību ierobežojumus, lai garantētu sabiedrībai nepieciešamo dienestu darbību.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27. pants.</w:t>
      </w:r>
      <w:r w:rsidRPr="00C1641F">
        <w:rPr>
          <w:rFonts w:ascii="Times New Roman" w:eastAsia="Times New Roman" w:hAnsi="Times New Roman" w:cs="Times New Roman"/>
          <w:sz w:val="24"/>
          <w:szCs w:val="24"/>
          <w:lang w:eastAsia="lv-LV"/>
        </w:rPr>
        <w:t xml:space="preserve"> Katram ir tiesības uz materiālo nodrošinājumu vecumā, slimības, pilnīga vai daļēja darbaspēju, kā ari apgādnieka zaudējuma gadījumā.</w:t>
      </w:r>
      <w:r w:rsidRPr="00C1641F">
        <w:rPr>
          <w:rFonts w:ascii="Times New Roman" w:hAnsi="Times New Roman" w:cs="Times New Roman"/>
          <w:b/>
          <w:color w:val="000000"/>
          <w:sz w:val="24"/>
          <w:szCs w:val="24"/>
        </w:rPr>
        <w:t xml:space="preserve"> </w:t>
      </w:r>
      <w:r w:rsidRPr="00C1641F">
        <w:rPr>
          <w:rFonts w:ascii="Times New Roman" w:eastAsia="Times New Roman" w:hAnsi="Times New Roman" w:cs="Times New Roman"/>
          <w:sz w:val="24"/>
          <w:szCs w:val="24"/>
          <w:lang w:eastAsia="lv-LV"/>
        </w:rPr>
        <w:t>Personai ir tiesības uz bezdarbnieka pabalstu, ja tai nav citu iztikas līdzekļu un bezdarbs iestājies no tās neatkarīgu apstākļu dēļ.</w:t>
      </w:r>
    </w:p>
    <w:p w:rsidR="00C1641F" w:rsidRPr="00C1641F" w:rsidRDefault="00C1641F" w:rsidP="00C1641F">
      <w:pPr>
        <w:spacing w:line="360" w:lineRule="auto"/>
        <w:rPr>
          <w:rFonts w:ascii="Times New Roman" w:eastAsia="Times New Roman" w:hAnsi="Times New Roman" w:cs="Times New Roman"/>
          <w:sz w:val="24"/>
          <w:szCs w:val="24"/>
          <w:lang w:eastAsia="lv-LV"/>
        </w:rPr>
      </w:pPr>
      <w:r w:rsidRPr="00C1641F">
        <w:rPr>
          <w:rFonts w:ascii="Times New Roman" w:eastAsia="Times New Roman" w:hAnsi="Times New Roman" w:cs="Times New Roman"/>
          <w:b/>
          <w:bCs/>
          <w:sz w:val="24"/>
          <w:szCs w:val="24"/>
          <w:lang w:eastAsia="lv-LV"/>
        </w:rPr>
        <w:t>28. pants.</w:t>
      </w:r>
      <w:r w:rsidRPr="00C1641F">
        <w:rPr>
          <w:rFonts w:ascii="Times New Roman" w:eastAsia="Times New Roman" w:hAnsi="Times New Roman" w:cs="Times New Roman"/>
          <w:sz w:val="24"/>
          <w:szCs w:val="24"/>
          <w:lang w:eastAsia="lv-LV"/>
        </w:rPr>
        <w:t xml:space="preserve"> Katram ir tiesības brīvi izbraukt vai emigrēt uz ārvalstīm. Šīs tiesības nedrīkst ierobežot politisku vai ideoloģisku motīvu dēļ.</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29. pants.</w:t>
      </w:r>
      <w:r w:rsidRPr="00C1641F">
        <w:rPr>
          <w:rFonts w:ascii="Times New Roman" w:eastAsia="Times New Roman" w:hAnsi="Times New Roman" w:cs="Times New Roman"/>
          <w:sz w:val="24"/>
          <w:szCs w:val="24"/>
          <w:lang w:eastAsia="lv-LV"/>
        </w:rPr>
        <w:t xml:space="preserve"> Ikvienam ir tiesības brīvi pārvietoties Latvijas teritorijā.</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30. pants.</w:t>
      </w:r>
      <w:r w:rsidRPr="00C1641F">
        <w:rPr>
          <w:rFonts w:ascii="Times New Roman" w:eastAsia="Times New Roman" w:hAnsi="Times New Roman" w:cs="Times New Roman"/>
          <w:sz w:val="24"/>
          <w:szCs w:val="24"/>
          <w:lang w:eastAsia="lv-LV"/>
        </w:rPr>
        <w:t xml:space="preserve"> Katram ir tiesības brīvi iegūt un izplatīt informāciju, paust savus uzskatus un idejas mutvārdos, rakstveidā vai jebkurā citā veidā. Šo tiesību īstenošanu nedrīkst ierobežot ar cenzūru.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Nevienu nedrīkst spiest atklāt savus politiskos, reliģiskos, ētiskos vai citus uzskatus, kā arī izpaust savu partijas piederību.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31. pants.</w:t>
      </w:r>
      <w:r w:rsidRPr="00C1641F">
        <w:rPr>
          <w:rFonts w:ascii="Times New Roman" w:eastAsia="Times New Roman" w:hAnsi="Times New Roman" w:cs="Times New Roman"/>
          <w:sz w:val="24"/>
          <w:szCs w:val="24"/>
          <w:lang w:eastAsia="lv-LV"/>
        </w:rPr>
        <w:t xml:space="preserve"> Visiem ir tiesības brīvi izveidot sabiedriskās organizācijas un piedalīties to darbā, ja šo organizāciju mērķi un praktiskā rīcība nav pretrunā ar likumu.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Aizliegts izveidot slepenas organizācijas un Latvijas Republikas valsts varas un pārvaldes institūcijām nepakļautas bruņotas vienības.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32. pants.</w:t>
      </w:r>
      <w:r w:rsidRPr="00C1641F">
        <w:rPr>
          <w:rFonts w:ascii="Times New Roman" w:eastAsia="Times New Roman" w:hAnsi="Times New Roman" w:cs="Times New Roman"/>
          <w:sz w:val="24"/>
          <w:szCs w:val="24"/>
          <w:lang w:eastAsia="lv-LV"/>
        </w:rPr>
        <w:t xml:space="preserve"> Valsts garantē iepriekš pieteiktu miermīlīgu sapulču, mītiņu, ielu gājienu un demonstrāciju brīvību.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Pašvaldība var mainīt šo pasākumu vietu vai laiku, ja to prasa sabiedrības drošības un kārtības intereses.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33. pants.</w:t>
      </w:r>
      <w:r w:rsidRPr="00C1641F">
        <w:rPr>
          <w:rFonts w:ascii="Times New Roman" w:eastAsia="Times New Roman" w:hAnsi="Times New Roman" w:cs="Times New Roman"/>
          <w:sz w:val="24"/>
          <w:szCs w:val="24"/>
          <w:lang w:eastAsia="lv-LV"/>
        </w:rPr>
        <w:t xml:space="preserve"> Valsts garantē radošā darba brīvību un aizsargā autortiesības.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34. pants.</w:t>
      </w:r>
      <w:r w:rsidRPr="00C1641F">
        <w:rPr>
          <w:rFonts w:ascii="Times New Roman" w:eastAsia="Times New Roman" w:hAnsi="Times New Roman" w:cs="Times New Roman"/>
          <w:sz w:val="24"/>
          <w:szCs w:val="24"/>
          <w:lang w:eastAsia="lv-LV"/>
        </w:rPr>
        <w:t xml:space="preserve"> Katram ir tiesības griezties valsts varas un pārvaldes institūcijās ar individuāliem vai kolektīviem iesniegumiem, priekšlikumiem un saņemt atbildi likumā noteiktajā kārtībā.</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35. pants</w:t>
      </w:r>
      <w:r w:rsidRPr="00C1641F">
        <w:rPr>
          <w:rFonts w:ascii="Times New Roman" w:eastAsia="Times New Roman" w:hAnsi="Times New Roman" w:cs="Times New Roman"/>
          <w:sz w:val="24"/>
          <w:szCs w:val="24"/>
          <w:lang w:eastAsia="lv-LV"/>
        </w:rPr>
        <w:t>. Valsts ir atdalīta no baznīcas.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lastRenderedPageBreak/>
        <w:t>Valsts garantē reliģiskās pārliecības brīvību.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Personām vai to apvienībām ir tiesības pildīt reliģiskos rituālus un ceremonijas.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Nevienu nedrīkst piespiest piedalīties reliģiskajos rituālos un ceremonijās, kā ari apgūt ticības mācību.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Reliģiski vai ideoloģiski motīvi nevienu neatbrīvo no pienākumiem pret valsti un nepieciešamības ievērot likumu.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36. pants.</w:t>
      </w:r>
      <w:r w:rsidRPr="00C1641F">
        <w:rPr>
          <w:rFonts w:ascii="Times New Roman" w:eastAsia="Times New Roman" w:hAnsi="Times New Roman" w:cs="Times New Roman"/>
          <w:sz w:val="24"/>
          <w:szCs w:val="24"/>
          <w:lang w:eastAsia="lv-LV"/>
        </w:rPr>
        <w:t> Ģimeni, laulību, kā arī mātes un bērna tiesības aizsargā valsts.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Laulības pamatā ir sievietes un vīrieša brīvprātīga vienošanās, kā ari viņu tiesiskā vienlīdzība.</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Rūpēties par bērniem un viņu audzināšanu pirmām kārtām ir vecāku vai aizbildņu tiesības un pienākums.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Sabiedrība un valsts rūpējas, lai vecākiem vai aizbildņiem būtu iespējams pildīt savus pienākumus pret bērniem.</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Laulībā un ārlaulībā dzimušie bērni ir tiesībās vienlīdzīgi.</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Valsts garantē īpašu palīdzību un aizsardzību bērniem, kas palikuši bez vecāku gādības.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37. pants.</w:t>
      </w:r>
      <w:r w:rsidRPr="00C1641F">
        <w:rPr>
          <w:rFonts w:ascii="Times New Roman" w:eastAsia="Times New Roman" w:hAnsi="Times New Roman" w:cs="Times New Roman"/>
          <w:sz w:val="24"/>
          <w:szCs w:val="24"/>
          <w:lang w:eastAsia="lv-LV"/>
        </w:rPr>
        <w:t xml:space="preserve"> Ikvienam ir tiesības uz medicīnisko aprūpi.</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Ikvienam ir pienākums rūpēties par savu, savu tuvinieku un tautas veselību.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Valsts aizsargā iedzīvotāju veselību un garantē katram ar likumu noteiktu medicīniskās palīdzības minimumu.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38. pants.</w:t>
      </w:r>
      <w:r w:rsidRPr="00C1641F">
        <w:rPr>
          <w:rFonts w:ascii="Times New Roman" w:eastAsia="Times New Roman" w:hAnsi="Times New Roman" w:cs="Times New Roman"/>
          <w:sz w:val="24"/>
          <w:szCs w:val="24"/>
          <w:lang w:eastAsia="lv-LV"/>
        </w:rPr>
        <w:t xml:space="preserve"> Katram ir tiesības uz izglītību.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Valsts garantē iespēju iegūt obligāto izglītību bez maksas, kā ari nodrošina turpmāko izglītošanos atbilstoši katra spējām.</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39. pants.</w:t>
      </w:r>
      <w:r w:rsidRPr="00C1641F">
        <w:rPr>
          <w:rFonts w:ascii="Times New Roman" w:eastAsia="Times New Roman" w:hAnsi="Times New Roman" w:cs="Times New Roman"/>
          <w:sz w:val="24"/>
          <w:szCs w:val="24"/>
          <w:lang w:eastAsia="lv-LV"/>
        </w:rPr>
        <w:t xml:space="preserve"> Vecāku pienākums ir nodrošināt bērnu izglītošanu atbilstoši viņu spējām un obligātās izglītības prasībām.</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40. pants.</w:t>
      </w:r>
      <w:r w:rsidRPr="00C1641F">
        <w:rPr>
          <w:rFonts w:ascii="Times New Roman" w:eastAsia="Times New Roman" w:hAnsi="Times New Roman" w:cs="Times New Roman"/>
          <w:sz w:val="24"/>
          <w:szCs w:val="24"/>
          <w:lang w:eastAsia="lv-LV"/>
        </w:rPr>
        <w:t xml:space="preserve"> Personām un to apvienībām ir tiesības dibināt dažāda līmeņa mācību iestādes ar jebkuru mācībvalodu. Izglītības iegūšana šajās skolās ir valsts pārraudzībā.</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41. pants.</w:t>
      </w:r>
      <w:r w:rsidRPr="00C1641F">
        <w:rPr>
          <w:rFonts w:ascii="Times New Roman" w:eastAsia="Times New Roman" w:hAnsi="Times New Roman" w:cs="Times New Roman"/>
          <w:sz w:val="24"/>
          <w:szCs w:val="24"/>
          <w:lang w:eastAsia="lv-LV"/>
        </w:rPr>
        <w:t xml:space="preserve"> Katra pienākums ir ievērot Latvijas Republikas likumus, cienīt latviešu tautas un Latvijā dzīvojošo nacionālo un etnisko grupu tradīcijas un paražas, kā arī respektēt citu personu nacionālo pašcieņu.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42. pants.</w:t>
      </w:r>
      <w:r w:rsidRPr="00C1641F">
        <w:rPr>
          <w:rFonts w:ascii="Times New Roman" w:eastAsia="Times New Roman" w:hAnsi="Times New Roman" w:cs="Times New Roman"/>
          <w:sz w:val="24"/>
          <w:szCs w:val="24"/>
          <w:lang w:eastAsia="lv-LV"/>
        </w:rPr>
        <w:t xml:space="preserve"> Ikviens piedalās valsts un pašvaldību izdevumu segšanā, likumā noteiktajā kārtībā maksājot nodokļus un nodevas.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t>43. pants.</w:t>
      </w:r>
      <w:r w:rsidRPr="00C1641F">
        <w:rPr>
          <w:rFonts w:ascii="Times New Roman" w:eastAsia="Times New Roman" w:hAnsi="Times New Roman" w:cs="Times New Roman"/>
          <w:sz w:val="24"/>
          <w:szCs w:val="24"/>
          <w:lang w:eastAsia="lv-LV"/>
        </w:rPr>
        <w:t xml:space="preserve"> Dabas, kultūrvides, ainavu, vēstures un arhitektūras pieminekļu un vides aizsardzība ir katras personas, visas sabiedrības un valsts pienākums.</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b/>
          <w:bCs/>
          <w:sz w:val="24"/>
          <w:szCs w:val="24"/>
          <w:lang w:eastAsia="lv-LV"/>
        </w:rPr>
        <w:lastRenderedPageBreak/>
        <w:t>44. pants.</w:t>
      </w:r>
      <w:r w:rsidRPr="00C1641F">
        <w:rPr>
          <w:rFonts w:ascii="Times New Roman" w:eastAsia="Times New Roman" w:hAnsi="Times New Roman" w:cs="Times New Roman"/>
          <w:sz w:val="24"/>
          <w:szCs w:val="24"/>
          <w:lang w:eastAsia="lv-LV"/>
        </w:rPr>
        <w:t xml:space="preserve"> Cilvēka tiesībām un brīvībām ar likumu var noteikt nepieciešamos ierobežojumus, lai:</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1) aizsargātu citu personu tiesības, cieņu, veselību un tikumību;</w:t>
      </w:r>
      <w:r w:rsidRPr="00C1641F">
        <w:rPr>
          <w:rFonts w:ascii="Times New Roman" w:hAnsi="Times New Roman" w:cs="Times New Roman"/>
          <w:b/>
          <w:color w:val="000000"/>
          <w:sz w:val="24"/>
          <w:szCs w:val="24"/>
        </w:rPr>
        <w:br/>
      </w:r>
      <w:r w:rsidRPr="00C1641F">
        <w:rPr>
          <w:rFonts w:ascii="Times New Roman" w:eastAsia="Times New Roman" w:hAnsi="Times New Roman" w:cs="Times New Roman"/>
          <w:sz w:val="24"/>
          <w:szCs w:val="24"/>
          <w:lang w:eastAsia="lv-LV"/>
        </w:rPr>
        <w:t>2) garantētu valsts drošību, sabiedrisko kārtību un mieru.</w:t>
      </w:r>
    </w:p>
    <w:p w:rsidR="00C1641F" w:rsidRPr="00C1641F" w:rsidRDefault="00C1641F" w:rsidP="00C1641F">
      <w:pPr>
        <w:spacing w:line="360" w:lineRule="auto"/>
        <w:rPr>
          <w:rFonts w:ascii="Times New Roman" w:eastAsia="Times New Roman" w:hAnsi="Times New Roman" w:cs="Times New Roman"/>
          <w:b/>
          <w:sz w:val="24"/>
          <w:szCs w:val="24"/>
          <w:lang w:eastAsia="lv-LV"/>
        </w:rPr>
      </w:pPr>
    </w:p>
    <w:p w:rsidR="00C1641F" w:rsidRPr="00C1641F" w:rsidRDefault="00C1641F" w:rsidP="00C1641F">
      <w:pPr>
        <w:spacing w:line="360" w:lineRule="auto"/>
        <w:rPr>
          <w:rFonts w:ascii="Times New Roman" w:eastAsia="Times New Roman" w:hAnsi="Times New Roman" w:cs="Times New Roman"/>
          <w:b/>
          <w:sz w:val="24"/>
          <w:szCs w:val="24"/>
          <w:lang w:eastAsia="lv-LV"/>
        </w:rPr>
      </w:pPr>
      <w:r w:rsidRPr="00C1641F">
        <w:rPr>
          <w:rFonts w:ascii="Times New Roman" w:eastAsia="Times New Roman" w:hAnsi="Times New Roman" w:cs="Times New Roman"/>
          <w:b/>
          <w:sz w:val="24"/>
          <w:szCs w:val="24"/>
          <w:lang w:eastAsia="lv-LV"/>
        </w:rPr>
        <w:t>1.5. Pasaules attīstības mūsdienu tendences.</w:t>
      </w:r>
    </w:p>
    <w:p w:rsidR="00C1641F" w:rsidRPr="00C1641F" w:rsidRDefault="00C1641F" w:rsidP="00C1641F">
      <w:pPr>
        <w:spacing w:before="100" w:beforeAutospacing="1" w:after="100" w:afterAutospacing="1" w:line="360" w:lineRule="auto"/>
        <w:rPr>
          <w:rFonts w:ascii="Times New Roman" w:eastAsia="Times New Roman" w:hAnsi="Times New Roman" w:cs="Times New Roman"/>
          <w:sz w:val="24"/>
          <w:szCs w:val="24"/>
          <w:lang w:eastAsia="lv-LV"/>
        </w:rPr>
      </w:pPr>
      <w:r w:rsidRPr="00C1641F">
        <w:rPr>
          <w:rFonts w:ascii="Times New Roman" w:eastAsia="Times New Roman" w:hAnsi="Times New Roman" w:cs="Times New Roman"/>
          <w:sz w:val="24"/>
          <w:szCs w:val="24"/>
          <w:lang w:eastAsia="lv-LV"/>
        </w:rPr>
        <w:t>“Lisabonas grupa”, kuru veido 18 speciālisti no Eiropas, Ziemeļamerikas un Japānas, veikusi mūsdienu pasaules globalizācijas tendenču sociālo, ekonomisko un ekoloģisko aspektu analīzi, ir izstrādājusi pasaules attīstības scenāriju, kuru raksturo 10 galvenās tendences:</w:t>
      </w:r>
      <w:r w:rsidRPr="00C1641F">
        <w:rPr>
          <w:rFonts w:ascii="Times New Roman" w:eastAsia="Times New Roman" w:hAnsi="Times New Roman" w:cs="Times New Roman"/>
          <w:sz w:val="24"/>
          <w:szCs w:val="24"/>
          <w:lang w:eastAsia="lv-LV"/>
        </w:rPr>
        <w:br/>
        <w:t xml:space="preserve">1. Pasaules </w:t>
      </w:r>
      <w:r w:rsidRPr="00C1641F">
        <w:rPr>
          <w:rFonts w:ascii="Times New Roman" w:eastAsia="Times New Roman" w:hAnsi="Times New Roman" w:cs="Times New Roman"/>
          <w:b/>
          <w:bCs/>
          <w:sz w:val="24"/>
          <w:szCs w:val="24"/>
          <w:lang w:eastAsia="lv-LV"/>
        </w:rPr>
        <w:t>ekonomikas koncentrēšanās trīs reģionos</w:t>
      </w:r>
      <w:r w:rsidRPr="00C1641F">
        <w:rPr>
          <w:rFonts w:ascii="Times New Roman" w:eastAsia="Times New Roman" w:hAnsi="Times New Roman" w:cs="Times New Roman"/>
          <w:sz w:val="24"/>
          <w:szCs w:val="24"/>
          <w:lang w:eastAsia="lv-LV"/>
        </w:rPr>
        <w:t xml:space="preserve"> (Japāna, Ziemeļamerika, Rietumeiropa), jauno globalizācijas procesu kontekstā;</w:t>
      </w:r>
      <w:r w:rsidRPr="00C1641F">
        <w:rPr>
          <w:rFonts w:ascii="Times New Roman" w:eastAsia="Times New Roman" w:hAnsi="Times New Roman" w:cs="Times New Roman"/>
          <w:sz w:val="24"/>
          <w:szCs w:val="24"/>
          <w:lang w:eastAsia="lv-LV"/>
        </w:rPr>
        <w:br/>
        <w:t>2. </w:t>
      </w:r>
      <w:r w:rsidRPr="00C1641F">
        <w:rPr>
          <w:rFonts w:ascii="Times New Roman" w:eastAsia="Times New Roman" w:hAnsi="Times New Roman" w:cs="Times New Roman"/>
          <w:b/>
          <w:bCs/>
          <w:sz w:val="24"/>
          <w:szCs w:val="24"/>
          <w:lang w:eastAsia="lv-LV"/>
        </w:rPr>
        <w:t>Nelīdzsvarota demogrāfiskā</w:t>
      </w:r>
      <w:r w:rsidRPr="00C1641F">
        <w:rPr>
          <w:rFonts w:ascii="Times New Roman" w:eastAsia="Times New Roman" w:hAnsi="Times New Roman" w:cs="Times New Roman"/>
          <w:sz w:val="24"/>
          <w:szCs w:val="24"/>
          <w:lang w:eastAsia="lv-LV"/>
        </w:rPr>
        <w:t xml:space="preserve"> situācija – Āzijas iedzīvotāju skaitliskā dominante un Āfrikas iedzīvotāju nabadzība;</w:t>
      </w:r>
      <w:r w:rsidRPr="00C1641F">
        <w:rPr>
          <w:rFonts w:ascii="Times New Roman" w:eastAsia="Times New Roman" w:hAnsi="Times New Roman" w:cs="Times New Roman"/>
          <w:sz w:val="24"/>
          <w:szCs w:val="24"/>
          <w:lang w:eastAsia="lv-LV"/>
        </w:rPr>
        <w:br/>
        <w:t xml:space="preserve">3. Attīstīto valstu intereses nosaka pasaules </w:t>
      </w:r>
      <w:r w:rsidRPr="00C1641F">
        <w:rPr>
          <w:rFonts w:ascii="Times New Roman" w:eastAsia="Times New Roman" w:hAnsi="Times New Roman" w:cs="Times New Roman"/>
          <w:b/>
          <w:bCs/>
          <w:sz w:val="24"/>
          <w:szCs w:val="24"/>
          <w:lang w:eastAsia="lv-LV"/>
        </w:rPr>
        <w:t>zinātnes un tehnikas</w:t>
      </w:r>
      <w:r w:rsidRPr="00C1641F">
        <w:rPr>
          <w:rFonts w:ascii="Times New Roman" w:eastAsia="Times New Roman" w:hAnsi="Times New Roman" w:cs="Times New Roman"/>
          <w:sz w:val="24"/>
          <w:szCs w:val="24"/>
          <w:lang w:eastAsia="lv-LV"/>
        </w:rPr>
        <w:t xml:space="preserve"> attīstības virzību uz pilnīgu </w:t>
      </w:r>
      <w:r w:rsidRPr="00C1641F">
        <w:rPr>
          <w:rFonts w:ascii="Times New Roman" w:eastAsia="Times New Roman" w:hAnsi="Times New Roman" w:cs="Times New Roman"/>
          <w:b/>
          <w:bCs/>
          <w:sz w:val="24"/>
          <w:szCs w:val="24"/>
          <w:lang w:eastAsia="lv-LV"/>
        </w:rPr>
        <w:t>ekonomikas privatizāciju, decentralizāciju un liberalizāciju</w:t>
      </w:r>
      <w:r w:rsidRPr="00C1641F">
        <w:rPr>
          <w:rFonts w:ascii="Times New Roman" w:eastAsia="Times New Roman" w:hAnsi="Times New Roman" w:cs="Times New Roman"/>
          <w:sz w:val="24"/>
          <w:szCs w:val="24"/>
          <w:lang w:eastAsia="lv-LV"/>
        </w:rPr>
        <w:t>;</w:t>
      </w:r>
      <w:r w:rsidRPr="00C1641F">
        <w:rPr>
          <w:rFonts w:ascii="Times New Roman" w:eastAsia="Times New Roman" w:hAnsi="Times New Roman" w:cs="Times New Roman"/>
          <w:sz w:val="24"/>
          <w:szCs w:val="24"/>
          <w:lang w:eastAsia="lv-LV"/>
        </w:rPr>
        <w:br/>
        <w:t xml:space="preserve">4.Palielinās </w:t>
      </w:r>
      <w:r w:rsidRPr="00C1641F">
        <w:rPr>
          <w:rFonts w:ascii="Times New Roman" w:eastAsia="Times New Roman" w:hAnsi="Times New Roman" w:cs="Times New Roman"/>
          <w:b/>
          <w:bCs/>
          <w:sz w:val="24"/>
          <w:szCs w:val="24"/>
          <w:lang w:eastAsia="lv-LV"/>
        </w:rPr>
        <w:t>plaisa starp sociāli integrēto un sociāli izstumto iedzīvotāju</w:t>
      </w:r>
      <w:r w:rsidRPr="00C1641F">
        <w:rPr>
          <w:rFonts w:ascii="Times New Roman" w:eastAsia="Times New Roman" w:hAnsi="Times New Roman" w:cs="Times New Roman"/>
          <w:sz w:val="24"/>
          <w:szCs w:val="24"/>
          <w:lang w:eastAsia="lv-LV"/>
        </w:rPr>
        <w:t xml:space="preserve"> daļu;</w:t>
      </w:r>
      <w:r w:rsidRPr="00C1641F">
        <w:rPr>
          <w:rFonts w:ascii="Times New Roman" w:eastAsia="Times New Roman" w:hAnsi="Times New Roman" w:cs="Times New Roman"/>
          <w:sz w:val="24"/>
          <w:szCs w:val="24"/>
          <w:lang w:eastAsia="lv-LV"/>
        </w:rPr>
        <w:br/>
        <w:t>5.</w:t>
      </w:r>
      <w:r w:rsidRPr="00C1641F">
        <w:rPr>
          <w:rFonts w:ascii="Times New Roman" w:eastAsia="Times New Roman" w:hAnsi="Times New Roman" w:cs="Times New Roman"/>
          <w:b/>
          <w:bCs/>
          <w:sz w:val="24"/>
          <w:szCs w:val="24"/>
          <w:lang w:eastAsia="lv-LV"/>
        </w:rPr>
        <w:t>Jauna tehno-organizatoriskā revolūcija</w:t>
      </w:r>
      <w:r w:rsidRPr="00C1641F">
        <w:rPr>
          <w:rFonts w:ascii="Times New Roman" w:eastAsia="Times New Roman" w:hAnsi="Times New Roman" w:cs="Times New Roman"/>
          <w:sz w:val="24"/>
          <w:szCs w:val="24"/>
          <w:lang w:eastAsia="lv-LV"/>
        </w:rPr>
        <w:t xml:space="preserve"> noteiks visu rūpniecību kopumā;</w:t>
      </w:r>
      <w:r w:rsidRPr="00C1641F">
        <w:rPr>
          <w:rFonts w:ascii="Times New Roman" w:eastAsia="Times New Roman" w:hAnsi="Times New Roman" w:cs="Times New Roman"/>
          <w:sz w:val="24"/>
          <w:szCs w:val="24"/>
          <w:lang w:eastAsia="lv-LV"/>
        </w:rPr>
        <w:br/>
        <w:t>6.</w:t>
      </w:r>
      <w:r w:rsidRPr="00C1641F">
        <w:rPr>
          <w:rFonts w:ascii="Times New Roman" w:eastAsia="Times New Roman" w:hAnsi="Times New Roman" w:cs="Times New Roman"/>
          <w:b/>
          <w:bCs/>
          <w:sz w:val="24"/>
          <w:szCs w:val="24"/>
          <w:lang w:eastAsia="lv-LV"/>
        </w:rPr>
        <w:t>Lielie uzņēmumi</w:t>
      </w:r>
      <w:r w:rsidRPr="00C1641F">
        <w:rPr>
          <w:rFonts w:ascii="Times New Roman" w:eastAsia="Times New Roman" w:hAnsi="Times New Roman" w:cs="Times New Roman"/>
          <w:sz w:val="24"/>
          <w:szCs w:val="24"/>
          <w:lang w:eastAsia="lv-LV"/>
        </w:rPr>
        <w:t xml:space="preserve"> arvien aktīvāk kļūs par </w:t>
      </w:r>
      <w:r w:rsidRPr="00C1641F">
        <w:rPr>
          <w:rFonts w:ascii="Times New Roman" w:eastAsia="Times New Roman" w:hAnsi="Times New Roman" w:cs="Times New Roman"/>
          <w:b/>
          <w:bCs/>
          <w:sz w:val="24"/>
          <w:szCs w:val="24"/>
          <w:lang w:eastAsia="lv-LV"/>
        </w:rPr>
        <w:t>sadarbības tīklu</w:t>
      </w:r>
      <w:r w:rsidRPr="00C1641F">
        <w:rPr>
          <w:rFonts w:ascii="Times New Roman" w:eastAsia="Times New Roman" w:hAnsi="Times New Roman" w:cs="Times New Roman"/>
          <w:sz w:val="24"/>
          <w:szCs w:val="24"/>
          <w:lang w:eastAsia="lv-LV"/>
        </w:rPr>
        <w:t xml:space="preserve"> dalībniekiem, bet </w:t>
      </w:r>
      <w:r w:rsidRPr="00C1641F">
        <w:rPr>
          <w:rFonts w:ascii="Times New Roman" w:eastAsia="Times New Roman" w:hAnsi="Times New Roman" w:cs="Times New Roman"/>
          <w:b/>
          <w:bCs/>
          <w:sz w:val="24"/>
          <w:szCs w:val="24"/>
          <w:lang w:eastAsia="lv-LV"/>
        </w:rPr>
        <w:t>vidējie un mazie</w:t>
      </w:r>
      <w:r w:rsidRPr="00C1641F">
        <w:rPr>
          <w:rFonts w:ascii="Times New Roman" w:eastAsia="Times New Roman" w:hAnsi="Times New Roman" w:cs="Times New Roman"/>
          <w:sz w:val="24"/>
          <w:szCs w:val="24"/>
          <w:lang w:eastAsia="lv-LV"/>
        </w:rPr>
        <w:t xml:space="preserve"> – tiks pakļauti lielām </w:t>
      </w:r>
      <w:r w:rsidRPr="00C1641F">
        <w:rPr>
          <w:rFonts w:ascii="Times New Roman" w:eastAsia="Times New Roman" w:hAnsi="Times New Roman" w:cs="Times New Roman"/>
          <w:b/>
          <w:bCs/>
          <w:sz w:val="24"/>
          <w:szCs w:val="24"/>
          <w:lang w:eastAsia="lv-LV"/>
        </w:rPr>
        <w:t>organizatoriskām izmaiņām un tirgus</w:t>
      </w:r>
      <w:r w:rsidRPr="00C1641F">
        <w:rPr>
          <w:rFonts w:ascii="Times New Roman" w:eastAsia="Times New Roman" w:hAnsi="Times New Roman" w:cs="Times New Roman"/>
          <w:sz w:val="24"/>
          <w:szCs w:val="24"/>
          <w:lang w:eastAsia="lv-LV"/>
        </w:rPr>
        <w:t xml:space="preserve"> izvirzītajām </w:t>
      </w:r>
      <w:r w:rsidRPr="00C1641F">
        <w:rPr>
          <w:rFonts w:ascii="Times New Roman" w:eastAsia="Times New Roman" w:hAnsi="Times New Roman" w:cs="Times New Roman"/>
          <w:b/>
          <w:bCs/>
          <w:sz w:val="24"/>
          <w:szCs w:val="24"/>
          <w:lang w:eastAsia="lv-LV"/>
        </w:rPr>
        <w:t>prasībām</w:t>
      </w:r>
      <w:r w:rsidRPr="00C1641F">
        <w:rPr>
          <w:rFonts w:ascii="Times New Roman" w:eastAsia="Times New Roman" w:hAnsi="Times New Roman" w:cs="Times New Roman"/>
          <w:sz w:val="24"/>
          <w:szCs w:val="24"/>
          <w:lang w:eastAsia="lv-LV"/>
        </w:rPr>
        <w:t>;</w:t>
      </w:r>
      <w:r w:rsidRPr="00C1641F">
        <w:rPr>
          <w:rFonts w:ascii="Times New Roman" w:eastAsia="Times New Roman" w:hAnsi="Times New Roman" w:cs="Times New Roman"/>
          <w:sz w:val="24"/>
          <w:szCs w:val="24"/>
          <w:lang w:eastAsia="lv-LV"/>
        </w:rPr>
        <w:br/>
        <w:t xml:space="preserve">7.Patreizējām tendencēm turpinot attīstīties, sagaidāms </w:t>
      </w:r>
      <w:r w:rsidRPr="00C1641F">
        <w:rPr>
          <w:rFonts w:ascii="Times New Roman" w:eastAsia="Times New Roman" w:hAnsi="Times New Roman" w:cs="Times New Roman"/>
          <w:b/>
          <w:bCs/>
          <w:sz w:val="24"/>
          <w:szCs w:val="24"/>
          <w:lang w:eastAsia="lv-LV"/>
        </w:rPr>
        <w:t>pieaugošs bezdarba līmenis</w:t>
      </w:r>
      <w:r w:rsidRPr="00C1641F">
        <w:rPr>
          <w:rFonts w:ascii="Times New Roman" w:eastAsia="Times New Roman" w:hAnsi="Times New Roman" w:cs="Times New Roman"/>
          <w:sz w:val="24"/>
          <w:szCs w:val="24"/>
          <w:lang w:eastAsia="lv-LV"/>
        </w:rPr>
        <w:t>;</w:t>
      </w:r>
      <w:r w:rsidRPr="00C1641F">
        <w:rPr>
          <w:rFonts w:ascii="Times New Roman" w:eastAsia="Times New Roman" w:hAnsi="Times New Roman" w:cs="Times New Roman"/>
          <w:sz w:val="24"/>
          <w:szCs w:val="24"/>
          <w:lang w:eastAsia="lv-LV"/>
        </w:rPr>
        <w:br/>
        <w:t xml:space="preserve">8.Pateicoties jaunā tipa konkurencei, arvien plašāk </w:t>
      </w:r>
      <w:r w:rsidRPr="00C1641F">
        <w:rPr>
          <w:rFonts w:ascii="Times New Roman" w:eastAsia="Times New Roman" w:hAnsi="Times New Roman" w:cs="Times New Roman"/>
          <w:b/>
          <w:bCs/>
          <w:sz w:val="24"/>
          <w:szCs w:val="24"/>
          <w:lang w:eastAsia="lv-LV"/>
        </w:rPr>
        <w:t>notiks rūpniecības</w:t>
      </w:r>
      <w:r w:rsidRPr="00C1641F">
        <w:rPr>
          <w:rFonts w:ascii="Times New Roman" w:eastAsia="Times New Roman" w:hAnsi="Times New Roman" w:cs="Times New Roman"/>
          <w:sz w:val="24"/>
          <w:szCs w:val="24"/>
          <w:lang w:eastAsia="lv-LV"/>
        </w:rPr>
        <w:t xml:space="preserve"> </w:t>
      </w:r>
      <w:r w:rsidRPr="00C1641F">
        <w:rPr>
          <w:rFonts w:ascii="Times New Roman" w:eastAsia="Times New Roman" w:hAnsi="Times New Roman" w:cs="Times New Roman"/>
          <w:b/>
          <w:bCs/>
          <w:sz w:val="24"/>
          <w:szCs w:val="24"/>
          <w:lang w:eastAsia="lv-LV"/>
        </w:rPr>
        <w:t xml:space="preserve">“apzaļumošana”; </w:t>
      </w:r>
      <w:r w:rsidRPr="00C1641F">
        <w:rPr>
          <w:rFonts w:ascii="Times New Roman" w:eastAsia="Times New Roman" w:hAnsi="Times New Roman" w:cs="Times New Roman"/>
          <w:sz w:val="24"/>
          <w:szCs w:val="24"/>
          <w:lang w:eastAsia="lv-LV"/>
        </w:rPr>
        <w:br/>
        <w:t>9.</w:t>
      </w:r>
      <w:r w:rsidRPr="00C1641F">
        <w:rPr>
          <w:rFonts w:ascii="Times New Roman" w:eastAsia="Times New Roman" w:hAnsi="Times New Roman" w:cs="Times New Roman"/>
          <w:b/>
          <w:bCs/>
          <w:sz w:val="24"/>
          <w:szCs w:val="24"/>
          <w:lang w:eastAsia="lv-LV"/>
        </w:rPr>
        <w:t xml:space="preserve">Pilsētas un to priekšpilsētas </w:t>
      </w:r>
      <w:r w:rsidRPr="00C1641F">
        <w:rPr>
          <w:rFonts w:ascii="Times New Roman" w:eastAsia="Times New Roman" w:hAnsi="Times New Roman" w:cs="Times New Roman"/>
          <w:sz w:val="24"/>
          <w:szCs w:val="24"/>
          <w:lang w:eastAsia="lv-LV"/>
        </w:rPr>
        <w:t xml:space="preserve">kļūst par svarīgām globalizētās </w:t>
      </w:r>
      <w:r w:rsidRPr="00C1641F">
        <w:rPr>
          <w:rFonts w:ascii="Times New Roman" w:eastAsia="Times New Roman" w:hAnsi="Times New Roman" w:cs="Times New Roman"/>
          <w:b/>
          <w:bCs/>
          <w:sz w:val="24"/>
          <w:szCs w:val="24"/>
          <w:lang w:eastAsia="lv-LV"/>
        </w:rPr>
        <w:t>ekonomikas</w:t>
      </w:r>
      <w:r w:rsidRPr="00C1641F">
        <w:rPr>
          <w:rFonts w:ascii="Times New Roman" w:eastAsia="Times New Roman" w:hAnsi="Times New Roman" w:cs="Times New Roman"/>
          <w:sz w:val="24"/>
          <w:szCs w:val="24"/>
          <w:lang w:eastAsia="lv-LV"/>
        </w:rPr>
        <w:t xml:space="preserve"> teritoriālām </w:t>
      </w:r>
      <w:r w:rsidRPr="00C1641F">
        <w:rPr>
          <w:rFonts w:ascii="Times New Roman" w:eastAsia="Times New Roman" w:hAnsi="Times New Roman" w:cs="Times New Roman"/>
          <w:b/>
          <w:bCs/>
          <w:sz w:val="24"/>
          <w:szCs w:val="24"/>
          <w:lang w:eastAsia="lv-LV"/>
        </w:rPr>
        <w:t>vienībām</w:t>
      </w:r>
      <w:r w:rsidRPr="00C1641F">
        <w:rPr>
          <w:rFonts w:ascii="Times New Roman" w:eastAsia="Times New Roman" w:hAnsi="Times New Roman" w:cs="Times New Roman"/>
          <w:sz w:val="24"/>
          <w:szCs w:val="24"/>
          <w:lang w:eastAsia="lv-LV"/>
        </w:rPr>
        <w:t>;</w:t>
      </w:r>
      <w:r w:rsidRPr="00C1641F">
        <w:rPr>
          <w:rFonts w:ascii="Times New Roman" w:eastAsia="Times New Roman" w:hAnsi="Times New Roman" w:cs="Times New Roman"/>
          <w:sz w:val="24"/>
          <w:szCs w:val="24"/>
          <w:lang w:eastAsia="lv-LV"/>
        </w:rPr>
        <w:br/>
        <w:t>10.</w:t>
      </w:r>
      <w:r w:rsidRPr="00C1641F">
        <w:rPr>
          <w:rFonts w:ascii="Times New Roman" w:eastAsia="Times New Roman" w:hAnsi="Times New Roman" w:cs="Times New Roman"/>
          <w:b/>
          <w:bCs/>
          <w:sz w:val="24"/>
          <w:szCs w:val="24"/>
          <w:lang w:eastAsia="lv-LV"/>
        </w:rPr>
        <w:t>Sociālās stratēģijas</w:t>
      </w:r>
      <w:r w:rsidRPr="00C1641F">
        <w:rPr>
          <w:rFonts w:ascii="Times New Roman" w:eastAsia="Times New Roman" w:hAnsi="Times New Roman" w:cs="Times New Roman"/>
          <w:sz w:val="24"/>
          <w:szCs w:val="24"/>
          <w:lang w:eastAsia="lv-LV"/>
        </w:rPr>
        <w:t xml:space="preserve"> nākotnē svārstīsies starp brīvu tirgus ekonomiku un ierobežotu sociālā tirgus ekonomiku ar mērena protekcionisma devu.</w:t>
      </w:r>
    </w:p>
    <w:p w:rsidR="0017283D" w:rsidRDefault="0017283D"/>
    <w:p w:rsidR="00C1641F" w:rsidRDefault="00C1641F"/>
    <w:p w:rsidR="00C1641F" w:rsidRDefault="00C1641F"/>
    <w:p w:rsidR="00C1641F" w:rsidRDefault="00C1641F">
      <w:pPr>
        <w:rPr>
          <w:rFonts w:ascii="Times New Roman" w:hAnsi="Times New Roman" w:cs="Times New Roman"/>
          <w:b/>
          <w:sz w:val="24"/>
          <w:szCs w:val="24"/>
        </w:rPr>
      </w:pPr>
      <w:r>
        <w:lastRenderedPageBreak/>
        <w:tab/>
      </w:r>
      <w:r>
        <w:tab/>
      </w:r>
      <w:r>
        <w:rPr>
          <w:rFonts w:ascii="Times New Roman" w:hAnsi="Times New Roman" w:cs="Times New Roman"/>
          <w:b/>
          <w:sz w:val="24"/>
          <w:szCs w:val="24"/>
        </w:rPr>
        <w:t>Izmantotā literatūra.</w:t>
      </w:r>
    </w:p>
    <w:p w:rsidR="00C1641F" w:rsidRPr="00C1641F" w:rsidRDefault="00C1641F" w:rsidP="00C1641F">
      <w:pPr>
        <w:rPr>
          <w:rFonts w:ascii="Times New Roman" w:hAnsi="Times New Roman" w:cs="Times New Roman"/>
          <w:i/>
          <w:sz w:val="24"/>
          <w:szCs w:val="24"/>
        </w:rPr>
      </w:pPr>
      <w:r>
        <w:rPr>
          <w:rFonts w:ascii="Times New Roman" w:hAnsi="Times New Roman" w:cs="Times New Roman"/>
          <w:sz w:val="24"/>
          <w:szCs w:val="24"/>
        </w:rPr>
        <w:t>1.Catlaks G., Ikstens J. Politikas un tiesības vidusskolai,- Rīga, Zvaigzne ABC, 2008.</w:t>
      </w:r>
      <w:r>
        <w:rPr>
          <w:rFonts w:ascii="Times New Roman" w:hAnsi="Times New Roman" w:cs="Times New Roman"/>
          <w:sz w:val="24"/>
          <w:szCs w:val="24"/>
        </w:rPr>
        <w:br/>
        <w:t>2.Neimanis J. Ievads tiesībās.-Rīga: Renovata,2004.</w:t>
      </w:r>
      <w:r>
        <w:rPr>
          <w:rFonts w:ascii="Times New Roman" w:hAnsi="Times New Roman" w:cs="Times New Roman"/>
          <w:sz w:val="24"/>
          <w:szCs w:val="24"/>
        </w:rPr>
        <w:br/>
        <w:t>3.Pļeps J., Pastars E., Plakane I., Konstitucionālās tiesības.-Rīga: Latvijas Vēstnesis,2004.</w:t>
      </w:r>
      <w:r>
        <w:rPr>
          <w:rFonts w:ascii="Times New Roman" w:hAnsi="Times New Roman" w:cs="Times New Roman"/>
          <w:sz w:val="24"/>
          <w:szCs w:val="24"/>
        </w:rPr>
        <w:br/>
        <w:t>4.Valters P. Valsts un tiesību vēsture jēdzienos un terminos.-Rīga: Divergens,2001..</w:t>
      </w:r>
      <w:r>
        <w:rPr>
          <w:rFonts w:ascii="Times New Roman" w:hAnsi="Times New Roman" w:cs="Times New Roman"/>
          <w:sz w:val="24"/>
          <w:szCs w:val="24"/>
        </w:rPr>
        <w:br/>
      </w:r>
      <w:hyperlink r:id="rId4" w:history="1">
        <w:r w:rsidRPr="00C1641F">
          <w:rPr>
            <w:rFonts w:ascii="Times New Roman" w:hAnsi="Times New Roman" w:cs="Times New Roman"/>
            <w:i/>
            <w:color w:val="0563C1" w:themeColor="hyperlink"/>
            <w:sz w:val="24"/>
            <w:szCs w:val="24"/>
            <w:u w:val="single"/>
          </w:rPr>
          <w:t>www.satv.tiesa.gov.lv</w:t>
        </w:r>
      </w:hyperlink>
      <w:r w:rsidRPr="00C1641F">
        <w:rPr>
          <w:rFonts w:ascii="Times New Roman" w:hAnsi="Times New Roman" w:cs="Times New Roman"/>
          <w:i/>
          <w:sz w:val="24"/>
          <w:szCs w:val="24"/>
        </w:rPr>
        <w:br/>
      </w:r>
      <w:hyperlink r:id="rId5" w:history="1">
        <w:r w:rsidRPr="00C1641F">
          <w:rPr>
            <w:rFonts w:ascii="Times New Roman" w:hAnsi="Times New Roman" w:cs="Times New Roman"/>
            <w:i/>
            <w:color w:val="0563C1" w:themeColor="hyperlink"/>
            <w:sz w:val="24"/>
            <w:szCs w:val="24"/>
            <w:u w:val="single"/>
          </w:rPr>
          <w:t>www.tiesibsargs.gov.lv</w:t>
        </w:r>
      </w:hyperlink>
      <w:r w:rsidRPr="00C1641F">
        <w:rPr>
          <w:rFonts w:ascii="Times New Roman" w:hAnsi="Times New Roman" w:cs="Times New Roman"/>
          <w:i/>
          <w:sz w:val="24"/>
          <w:szCs w:val="24"/>
        </w:rPr>
        <w:br/>
      </w:r>
      <w:hyperlink r:id="rId6" w:history="1">
        <w:r w:rsidRPr="00C1641F">
          <w:rPr>
            <w:rFonts w:ascii="Times New Roman" w:hAnsi="Times New Roman" w:cs="Times New Roman"/>
            <w:i/>
            <w:color w:val="0563C1" w:themeColor="hyperlink"/>
            <w:sz w:val="24"/>
            <w:szCs w:val="24"/>
            <w:u w:val="single"/>
          </w:rPr>
          <w:t>www.tiesa.lv</w:t>
        </w:r>
      </w:hyperlink>
      <w:r w:rsidRPr="00C1641F">
        <w:rPr>
          <w:rFonts w:ascii="Times New Roman" w:hAnsi="Times New Roman" w:cs="Times New Roman"/>
          <w:i/>
          <w:sz w:val="24"/>
          <w:szCs w:val="24"/>
        </w:rPr>
        <w:br/>
      </w:r>
      <w:hyperlink r:id="rId7" w:history="1">
        <w:r w:rsidRPr="00C1641F">
          <w:rPr>
            <w:rFonts w:ascii="Times New Roman" w:hAnsi="Times New Roman" w:cs="Times New Roman"/>
            <w:i/>
            <w:color w:val="0563C1" w:themeColor="hyperlink"/>
            <w:sz w:val="24"/>
            <w:szCs w:val="24"/>
            <w:u w:val="single"/>
          </w:rPr>
          <w:t>www.varam.gov.lv</w:t>
        </w:r>
      </w:hyperlink>
      <w:bookmarkStart w:id="0" w:name="_GoBack"/>
      <w:bookmarkEnd w:id="0"/>
    </w:p>
    <w:p w:rsidR="00C1641F" w:rsidRPr="00C1641F" w:rsidRDefault="00C1641F">
      <w:pPr>
        <w:rPr>
          <w:rFonts w:ascii="Times New Roman" w:hAnsi="Times New Roman" w:cs="Times New Roman"/>
          <w:b/>
          <w:sz w:val="24"/>
          <w:szCs w:val="24"/>
        </w:rPr>
      </w:pPr>
    </w:p>
    <w:sectPr w:rsidR="00C1641F" w:rsidRPr="00C164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1E"/>
    <w:rsid w:val="0017283D"/>
    <w:rsid w:val="00295E1E"/>
    <w:rsid w:val="00C164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3893F-F5B7-4000-BEA5-862CD0A8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41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ram.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esa.lv" TargetMode="External"/><Relationship Id="rId5" Type="http://schemas.openxmlformats.org/officeDocument/2006/relationships/hyperlink" Target="http://www.tiesibsargs.gov.lv" TargetMode="External"/><Relationship Id="rId4" Type="http://schemas.openxmlformats.org/officeDocument/2006/relationships/hyperlink" Target="http://www.satv.tiesa.gov.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11105</Words>
  <Characters>6331</Characters>
  <Application>Microsoft Office Word</Application>
  <DocSecurity>0</DocSecurity>
  <Lines>52</Lines>
  <Paragraphs>34</Paragraphs>
  <ScaleCrop>false</ScaleCrop>
  <Company>Microsoft</Company>
  <LinksUpToDate>false</LinksUpToDate>
  <CharactersWithSpaces>17402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2017-10-26T15:45:00Z</dcterms:created>
  <dcterms:modified xsi:type="dcterms:W3CDTF">2017-10-26T15:54:00Z</dcterms:modified>
</cp:coreProperties>
</file>