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43" w:rsidRPr="008D287E" w:rsidRDefault="008D287E" w:rsidP="00D9722B">
      <w:pPr>
        <w:jc w:val="center"/>
        <w:rPr>
          <w:b/>
        </w:rPr>
      </w:pPr>
      <w:r w:rsidRPr="008D287E">
        <w:rPr>
          <w:b/>
        </w:rPr>
        <w:t>Izglītī</w:t>
      </w:r>
      <w:r w:rsidR="003F2B72">
        <w:rPr>
          <w:b/>
        </w:rPr>
        <w:t>bas programma – Kokizstrādājumu izgatavošana</w:t>
      </w:r>
    </w:p>
    <w:p w:rsidR="008D287E" w:rsidRPr="008D287E" w:rsidRDefault="003F2B72" w:rsidP="00D9722B">
      <w:pPr>
        <w:jc w:val="center"/>
        <w:rPr>
          <w:b/>
        </w:rPr>
      </w:pPr>
      <w:r>
        <w:rPr>
          <w:b/>
        </w:rPr>
        <w:t>Kvalifikācija – mēbeļu galdnieks</w:t>
      </w:r>
    </w:p>
    <w:p w:rsidR="008D287E" w:rsidRPr="00817E35" w:rsidRDefault="008D287E" w:rsidP="00D9722B">
      <w:pPr>
        <w:jc w:val="center"/>
        <w:rPr>
          <w:b/>
          <w:szCs w:val="28"/>
        </w:rPr>
      </w:pPr>
      <w:r w:rsidRPr="008D287E">
        <w:rPr>
          <w:b/>
        </w:rPr>
        <w:t xml:space="preserve">Priekšmeta programma - </w:t>
      </w:r>
      <w:r w:rsidRPr="008D287E">
        <w:rPr>
          <w:b/>
          <w:szCs w:val="28"/>
        </w:rPr>
        <w:t>Koksnes</w:t>
      </w:r>
      <w:r>
        <w:rPr>
          <w:b/>
          <w:szCs w:val="28"/>
        </w:rPr>
        <w:t xml:space="preserve"> mākslinieciskā apdare.</w:t>
      </w:r>
    </w:p>
    <w:p w:rsidR="008D287E" w:rsidRDefault="008D287E" w:rsidP="00D9722B">
      <w:pPr>
        <w:jc w:val="center"/>
        <w:rPr>
          <w:b/>
        </w:rPr>
      </w:pPr>
      <w:r w:rsidRPr="00D9722B">
        <w:rPr>
          <w:b/>
        </w:rPr>
        <w:t>Apmācības</w:t>
      </w:r>
      <w:r w:rsidR="00D9722B" w:rsidRPr="00D9722B">
        <w:rPr>
          <w:b/>
        </w:rPr>
        <w:t xml:space="preserve"> kurss – 1.5 gadi</w:t>
      </w:r>
    </w:p>
    <w:p w:rsidR="00432ED5" w:rsidRDefault="00432ED5" w:rsidP="00D9722B">
      <w:pPr>
        <w:jc w:val="center"/>
        <w:rPr>
          <w:b/>
        </w:rPr>
      </w:pPr>
    </w:p>
    <w:p w:rsidR="00432ED5" w:rsidRDefault="00432ED5" w:rsidP="00D9722B">
      <w:pPr>
        <w:jc w:val="center"/>
        <w:rPr>
          <w:b/>
        </w:rPr>
      </w:pPr>
    </w:p>
    <w:p w:rsidR="00432ED5" w:rsidRDefault="008E1C6B" w:rsidP="00D9722B">
      <w:pPr>
        <w:jc w:val="center"/>
      </w:pPr>
      <w:r>
        <w:t>Praktisko darbu tēma Nr.7</w:t>
      </w:r>
    </w:p>
    <w:p w:rsidR="00432ED5" w:rsidRPr="002A19C0" w:rsidRDefault="008E1C6B" w:rsidP="00D9722B">
      <w:pPr>
        <w:jc w:val="center"/>
        <w:rPr>
          <w:u w:val="single"/>
        </w:rPr>
      </w:pPr>
      <w:r>
        <w:rPr>
          <w:b/>
          <w:u w:val="single"/>
        </w:rPr>
        <w:t>Intarsijas kopēšana uz pamatnes</w:t>
      </w:r>
      <w:r w:rsidR="00432ED5" w:rsidRPr="002A19C0">
        <w:rPr>
          <w:u w:val="single"/>
        </w:rPr>
        <w:t>.</w:t>
      </w:r>
    </w:p>
    <w:p w:rsidR="00432ED5" w:rsidRDefault="00432ED5" w:rsidP="00D9722B">
      <w:pPr>
        <w:jc w:val="center"/>
      </w:pPr>
    </w:p>
    <w:p w:rsidR="00432ED5" w:rsidRPr="00461138" w:rsidRDefault="00432ED5" w:rsidP="00432ED5">
      <w:pPr>
        <w:rPr>
          <w:sz w:val="24"/>
          <w:szCs w:val="24"/>
          <w:u w:val="single"/>
        </w:rPr>
      </w:pPr>
      <w:r w:rsidRPr="002D09CF">
        <w:rPr>
          <w:sz w:val="24"/>
          <w:szCs w:val="24"/>
          <w:u w:val="single"/>
        </w:rPr>
        <w:t>Darba mērķis:</w:t>
      </w:r>
    </w:p>
    <w:p w:rsidR="00432ED5" w:rsidRPr="00461138" w:rsidRDefault="00432ED5" w:rsidP="00432ED5">
      <w:pPr>
        <w:rPr>
          <w:sz w:val="24"/>
          <w:szCs w:val="24"/>
        </w:rPr>
      </w:pPr>
      <w:r w:rsidRPr="00461138">
        <w:rPr>
          <w:sz w:val="24"/>
          <w:szCs w:val="24"/>
        </w:rPr>
        <w:t>Teorētiski iegūto z</w:t>
      </w:r>
      <w:r w:rsidR="008E1C6B" w:rsidRPr="00461138">
        <w:rPr>
          <w:sz w:val="24"/>
          <w:szCs w:val="24"/>
        </w:rPr>
        <w:t>ināšanu nostiprināšana</w:t>
      </w:r>
      <w:r w:rsidR="003F2B72" w:rsidRPr="00461138">
        <w:rPr>
          <w:sz w:val="24"/>
          <w:szCs w:val="24"/>
        </w:rPr>
        <w:t xml:space="preserve"> praktiski pielietojot, </w:t>
      </w:r>
      <w:r w:rsidR="008E1C6B" w:rsidRPr="00461138">
        <w:rPr>
          <w:sz w:val="24"/>
          <w:szCs w:val="24"/>
        </w:rPr>
        <w:t xml:space="preserve">zīmējuma kopēšanu uz pamatnes. </w:t>
      </w:r>
    </w:p>
    <w:p w:rsidR="00432ED5" w:rsidRPr="00461138" w:rsidRDefault="00432ED5" w:rsidP="00432ED5">
      <w:pPr>
        <w:rPr>
          <w:sz w:val="24"/>
          <w:szCs w:val="24"/>
        </w:rPr>
      </w:pPr>
    </w:p>
    <w:p w:rsidR="00432ED5" w:rsidRPr="00461138" w:rsidRDefault="00432ED5" w:rsidP="00432ED5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Darba uzdevums:</w:t>
      </w:r>
    </w:p>
    <w:p w:rsidR="00432ED5" w:rsidRPr="00461138" w:rsidRDefault="008E1C6B" w:rsidP="00432ED5">
      <w:pPr>
        <w:rPr>
          <w:sz w:val="24"/>
          <w:szCs w:val="22"/>
        </w:rPr>
      </w:pPr>
      <w:r w:rsidRPr="00461138">
        <w:rPr>
          <w:sz w:val="24"/>
          <w:szCs w:val="22"/>
        </w:rPr>
        <w:t>Kopēt zīmējumu, izmantojot k</w:t>
      </w:r>
      <w:r w:rsidR="00540AAB" w:rsidRPr="00461138">
        <w:rPr>
          <w:sz w:val="24"/>
          <w:szCs w:val="22"/>
        </w:rPr>
        <w:t>oppapīru, uz sagatavotā finiera pamatnes.</w:t>
      </w:r>
    </w:p>
    <w:p w:rsidR="002A19C0" w:rsidRPr="00461138" w:rsidRDefault="002A19C0" w:rsidP="00432ED5">
      <w:pPr>
        <w:rPr>
          <w:sz w:val="24"/>
          <w:szCs w:val="22"/>
        </w:rPr>
      </w:pPr>
    </w:p>
    <w:p w:rsidR="002A19C0" w:rsidRPr="00461138" w:rsidRDefault="002A19C0" w:rsidP="00432ED5">
      <w:pPr>
        <w:rPr>
          <w:sz w:val="24"/>
          <w:szCs w:val="22"/>
          <w:u w:val="single"/>
        </w:rPr>
      </w:pPr>
      <w:r w:rsidRPr="00461138">
        <w:rPr>
          <w:sz w:val="24"/>
          <w:szCs w:val="22"/>
          <w:u w:val="single"/>
        </w:rPr>
        <w:t>Darba ilgums:</w:t>
      </w:r>
    </w:p>
    <w:p w:rsidR="002A19C0" w:rsidRPr="00461138" w:rsidRDefault="008E1C6B" w:rsidP="00432ED5">
      <w:pPr>
        <w:rPr>
          <w:sz w:val="24"/>
          <w:szCs w:val="24"/>
        </w:rPr>
      </w:pPr>
      <w:r w:rsidRPr="00461138">
        <w:rPr>
          <w:sz w:val="24"/>
          <w:szCs w:val="24"/>
        </w:rPr>
        <w:t>2</w:t>
      </w:r>
      <w:r w:rsidR="002A19C0" w:rsidRPr="00461138">
        <w:rPr>
          <w:sz w:val="24"/>
          <w:szCs w:val="24"/>
        </w:rPr>
        <w:t xml:space="preserve"> stundas.</w:t>
      </w:r>
    </w:p>
    <w:p w:rsidR="002A19C0" w:rsidRPr="00461138" w:rsidRDefault="002A19C0" w:rsidP="00432ED5">
      <w:pPr>
        <w:rPr>
          <w:sz w:val="24"/>
          <w:szCs w:val="24"/>
        </w:rPr>
      </w:pPr>
    </w:p>
    <w:p w:rsidR="002A19C0" w:rsidRPr="00461138" w:rsidRDefault="002A19C0" w:rsidP="00432ED5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Darba vieta:</w:t>
      </w:r>
    </w:p>
    <w:p w:rsidR="002A19C0" w:rsidRPr="00461138" w:rsidRDefault="002A19C0" w:rsidP="00432ED5">
      <w:pPr>
        <w:rPr>
          <w:sz w:val="24"/>
          <w:szCs w:val="24"/>
        </w:rPr>
      </w:pPr>
      <w:r w:rsidRPr="00461138">
        <w:rPr>
          <w:sz w:val="24"/>
          <w:szCs w:val="24"/>
        </w:rPr>
        <w:t>Mēbeļu galdnieku darbnīca.</w:t>
      </w:r>
    </w:p>
    <w:p w:rsidR="002A19C0" w:rsidRPr="00461138" w:rsidRDefault="002A19C0" w:rsidP="00432ED5">
      <w:pPr>
        <w:rPr>
          <w:sz w:val="24"/>
          <w:szCs w:val="24"/>
        </w:rPr>
      </w:pPr>
    </w:p>
    <w:p w:rsidR="002A19C0" w:rsidRPr="00461138" w:rsidRDefault="002A19C0" w:rsidP="00432ED5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Darba drošības noteikumi:</w:t>
      </w:r>
    </w:p>
    <w:p w:rsidR="002A19C0" w:rsidRPr="00461138" w:rsidRDefault="002A19C0" w:rsidP="00432ED5">
      <w:pPr>
        <w:rPr>
          <w:sz w:val="24"/>
          <w:szCs w:val="24"/>
        </w:rPr>
      </w:pPr>
      <w:r w:rsidRPr="00461138">
        <w:rPr>
          <w:sz w:val="24"/>
          <w:szCs w:val="24"/>
        </w:rPr>
        <w:t>Instruktāža darba vietā.</w:t>
      </w:r>
    </w:p>
    <w:p w:rsidR="002A19C0" w:rsidRPr="00461138" w:rsidRDefault="002A19C0" w:rsidP="00432ED5">
      <w:pPr>
        <w:rPr>
          <w:sz w:val="24"/>
          <w:szCs w:val="24"/>
        </w:rPr>
      </w:pPr>
    </w:p>
    <w:p w:rsidR="002A19C0" w:rsidRPr="00461138" w:rsidRDefault="002A19C0" w:rsidP="00432ED5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Darba instrumenti, iekārtas, materiāli:</w:t>
      </w:r>
    </w:p>
    <w:p w:rsidR="002A19C0" w:rsidRPr="00461138" w:rsidRDefault="001517AE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Pamata planšete;</w:t>
      </w:r>
    </w:p>
    <w:p w:rsidR="008E1C6B" w:rsidRPr="00461138" w:rsidRDefault="008E1C6B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Kopējamais papīrs;</w:t>
      </w:r>
    </w:p>
    <w:p w:rsidR="00E34F31" w:rsidRPr="00461138" w:rsidRDefault="00E34F31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Pierakstu burtnīca;</w:t>
      </w:r>
    </w:p>
    <w:p w:rsidR="001517AE" w:rsidRPr="00461138" w:rsidRDefault="001517AE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Zīmulis;</w:t>
      </w:r>
    </w:p>
    <w:p w:rsidR="00FC5878" w:rsidRPr="00461138" w:rsidRDefault="00FC5878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Lineāls;</w:t>
      </w:r>
    </w:p>
    <w:p w:rsidR="00FC5878" w:rsidRPr="00461138" w:rsidRDefault="00FC5878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Dzēšgumija;</w:t>
      </w:r>
    </w:p>
    <w:p w:rsidR="001517AE" w:rsidRPr="00461138" w:rsidRDefault="001517AE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proofErr w:type="spellStart"/>
      <w:r w:rsidRPr="00461138">
        <w:rPr>
          <w:sz w:val="24"/>
          <w:szCs w:val="24"/>
        </w:rPr>
        <w:t>Mat</w:t>
      </w:r>
      <w:proofErr w:type="spellEnd"/>
      <w:r w:rsidRPr="00461138">
        <w:rPr>
          <w:sz w:val="24"/>
          <w:szCs w:val="24"/>
        </w:rPr>
        <w:t xml:space="preserve">. </w:t>
      </w:r>
      <w:r w:rsidR="00FC5878" w:rsidRPr="00461138">
        <w:rPr>
          <w:sz w:val="24"/>
          <w:szCs w:val="24"/>
        </w:rPr>
        <w:t>n</w:t>
      </w:r>
      <w:r w:rsidRPr="00461138">
        <w:rPr>
          <w:sz w:val="24"/>
          <w:szCs w:val="24"/>
        </w:rPr>
        <w:t xml:space="preserve">oliktavā pieejamie </w:t>
      </w:r>
      <w:proofErr w:type="spellStart"/>
      <w:r w:rsidRPr="00461138">
        <w:rPr>
          <w:sz w:val="24"/>
          <w:szCs w:val="24"/>
        </w:rPr>
        <w:t>nažfinieru</w:t>
      </w:r>
      <w:proofErr w:type="spellEnd"/>
      <w:r w:rsidRPr="00461138">
        <w:rPr>
          <w:sz w:val="24"/>
          <w:szCs w:val="24"/>
        </w:rPr>
        <w:t xml:space="preserve"> kolekcija;</w:t>
      </w:r>
    </w:p>
    <w:p w:rsidR="00942E86" w:rsidRPr="00461138" w:rsidRDefault="00942E86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Kā bāzes materiāls - sagatavots attēls, zīmējums.</w:t>
      </w:r>
    </w:p>
    <w:p w:rsidR="008E1C6B" w:rsidRPr="00461138" w:rsidRDefault="008E1C6B" w:rsidP="001517A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461138">
        <w:rPr>
          <w:sz w:val="24"/>
          <w:szCs w:val="24"/>
        </w:rPr>
        <w:t>Bāzes finieris – intarsijas pamatne.</w:t>
      </w:r>
    </w:p>
    <w:p w:rsidR="00FC5878" w:rsidRPr="00461138" w:rsidRDefault="00FC5878" w:rsidP="00FC5878">
      <w:pPr>
        <w:pStyle w:val="Sarakstarindkopa"/>
        <w:rPr>
          <w:sz w:val="24"/>
          <w:szCs w:val="24"/>
        </w:rPr>
      </w:pPr>
    </w:p>
    <w:p w:rsidR="00FC5878" w:rsidRPr="00461138" w:rsidRDefault="00FC5878" w:rsidP="00FC5878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Darba gaita:</w:t>
      </w:r>
    </w:p>
    <w:p w:rsidR="00A703AC" w:rsidRPr="00461138" w:rsidRDefault="008E1C6B" w:rsidP="008D4075">
      <w:pPr>
        <w:pStyle w:val="Sarakstarindkopa"/>
        <w:numPr>
          <w:ilvl w:val="0"/>
          <w:numId w:val="2"/>
        </w:numPr>
        <w:rPr>
          <w:sz w:val="24"/>
          <w:szCs w:val="24"/>
        </w:rPr>
      </w:pPr>
      <w:r w:rsidRPr="00461138">
        <w:rPr>
          <w:sz w:val="24"/>
          <w:szCs w:val="24"/>
        </w:rPr>
        <w:t>A5 formāta zīmējumu – tulpe, izmantojot kopējamo papīru un zīmuli</w:t>
      </w:r>
      <w:r w:rsidR="008D4075" w:rsidRPr="00461138">
        <w:rPr>
          <w:sz w:val="24"/>
          <w:szCs w:val="24"/>
        </w:rPr>
        <w:t>, pārnest attēlu uz bāzes finieri</w:t>
      </w:r>
      <w:r w:rsidR="00A703AC" w:rsidRPr="00461138">
        <w:rPr>
          <w:sz w:val="24"/>
          <w:szCs w:val="24"/>
        </w:rPr>
        <w:t>.</w:t>
      </w:r>
    </w:p>
    <w:p w:rsidR="00E34F31" w:rsidRPr="00461138" w:rsidRDefault="00A703AC" w:rsidP="00A703AC">
      <w:pPr>
        <w:pStyle w:val="Sarakstarindkopa"/>
        <w:numPr>
          <w:ilvl w:val="0"/>
          <w:numId w:val="2"/>
        </w:numPr>
        <w:rPr>
          <w:sz w:val="24"/>
          <w:szCs w:val="24"/>
        </w:rPr>
      </w:pPr>
      <w:r w:rsidRPr="00461138">
        <w:rPr>
          <w:sz w:val="24"/>
          <w:szCs w:val="24"/>
        </w:rPr>
        <w:t>Pielietot planšeti, instrumentus, palīgmateriālus.</w:t>
      </w:r>
      <w:r w:rsidR="00E06E88" w:rsidRPr="00461138">
        <w:rPr>
          <w:rFonts w:cs="Arial"/>
          <w:vanish/>
          <w:sz w:val="24"/>
          <w:szCs w:val="16"/>
          <w:lang w:eastAsia="lv-LV"/>
        </w:rPr>
        <w:t>Formas beigas</w:t>
      </w:r>
    </w:p>
    <w:p w:rsidR="00A703AC" w:rsidRPr="00461138" w:rsidRDefault="008D4075" w:rsidP="00FC5878">
      <w:pPr>
        <w:pStyle w:val="Sarakstarindkopa"/>
        <w:numPr>
          <w:ilvl w:val="0"/>
          <w:numId w:val="2"/>
        </w:numPr>
        <w:rPr>
          <w:sz w:val="24"/>
          <w:szCs w:val="24"/>
        </w:rPr>
      </w:pPr>
      <w:r w:rsidRPr="00461138">
        <w:rPr>
          <w:sz w:val="24"/>
          <w:szCs w:val="24"/>
        </w:rPr>
        <w:t>Pārbaudīt pārnestā attēla</w:t>
      </w:r>
      <w:proofErr w:type="gramStart"/>
      <w:r w:rsidRPr="00461138">
        <w:rPr>
          <w:sz w:val="24"/>
          <w:szCs w:val="24"/>
        </w:rPr>
        <w:t xml:space="preserve"> </w:t>
      </w:r>
      <w:r w:rsidR="00A703AC" w:rsidRPr="00461138">
        <w:rPr>
          <w:sz w:val="24"/>
          <w:szCs w:val="24"/>
        </w:rPr>
        <w:t xml:space="preserve"> </w:t>
      </w:r>
      <w:proofErr w:type="gramEnd"/>
      <w:r w:rsidR="00A703AC" w:rsidRPr="00461138">
        <w:rPr>
          <w:sz w:val="24"/>
          <w:szCs w:val="24"/>
        </w:rPr>
        <w:t>kvalitāti.</w:t>
      </w:r>
    </w:p>
    <w:p w:rsidR="00E34F31" w:rsidRPr="00461138" w:rsidRDefault="00E34F31" w:rsidP="00FC5878">
      <w:pPr>
        <w:pStyle w:val="Sarakstarindkopa"/>
        <w:numPr>
          <w:ilvl w:val="0"/>
          <w:numId w:val="2"/>
        </w:numPr>
        <w:rPr>
          <w:sz w:val="24"/>
          <w:szCs w:val="24"/>
        </w:rPr>
      </w:pPr>
      <w:r w:rsidRPr="00461138">
        <w:rPr>
          <w:sz w:val="24"/>
          <w:szCs w:val="24"/>
        </w:rPr>
        <w:t>Fiksēt pierakstos izdarīto izvēli</w:t>
      </w:r>
      <w:r w:rsidR="00942E86" w:rsidRPr="00461138">
        <w:rPr>
          <w:sz w:val="24"/>
          <w:szCs w:val="24"/>
        </w:rPr>
        <w:t>, secinājumus.</w:t>
      </w:r>
    </w:p>
    <w:p w:rsidR="00344690" w:rsidRPr="00461138" w:rsidRDefault="00344690" w:rsidP="00344690">
      <w:pPr>
        <w:pStyle w:val="Sarakstarindkopa"/>
        <w:rPr>
          <w:sz w:val="24"/>
          <w:szCs w:val="24"/>
        </w:rPr>
      </w:pPr>
    </w:p>
    <w:p w:rsidR="00344690" w:rsidRPr="00461138" w:rsidRDefault="00344690" w:rsidP="00344690">
      <w:pPr>
        <w:pStyle w:val="Sarakstarindkopa"/>
        <w:rPr>
          <w:sz w:val="24"/>
          <w:szCs w:val="24"/>
        </w:rPr>
      </w:pPr>
    </w:p>
    <w:p w:rsidR="00942E86" w:rsidRPr="00461138" w:rsidRDefault="00942E86" w:rsidP="00942E86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Atskaite:</w:t>
      </w:r>
    </w:p>
    <w:p w:rsidR="00942E86" w:rsidRPr="00461138" w:rsidRDefault="001332F9" w:rsidP="001332F9">
      <w:pPr>
        <w:rPr>
          <w:sz w:val="24"/>
          <w:szCs w:val="24"/>
        </w:rPr>
      </w:pPr>
      <w:r w:rsidRPr="00461138">
        <w:rPr>
          <w:sz w:val="24"/>
          <w:szCs w:val="24"/>
        </w:rPr>
        <w:t>Sagatavot izpildītā darba atskaiti:</w:t>
      </w:r>
    </w:p>
    <w:p w:rsidR="001332F9" w:rsidRPr="00461138" w:rsidRDefault="001332F9" w:rsidP="001332F9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461138">
        <w:rPr>
          <w:sz w:val="24"/>
          <w:szCs w:val="24"/>
        </w:rPr>
        <w:t>Aprakstīt darba izpildes gaitu;</w:t>
      </w:r>
    </w:p>
    <w:p w:rsidR="00B61BF0" w:rsidRPr="00461138" w:rsidRDefault="001332F9" w:rsidP="001332F9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461138">
        <w:rPr>
          <w:sz w:val="24"/>
          <w:szCs w:val="24"/>
        </w:rPr>
        <w:t>Nosaukt izvēlētos materiālus</w:t>
      </w:r>
      <w:r w:rsidR="00B61BF0" w:rsidRPr="00461138">
        <w:rPr>
          <w:sz w:val="24"/>
          <w:szCs w:val="24"/>
        </w:rPr>
        <w:t xml:space="preserve"> zīmējuma</w:t>
      </w:r>
      <w:r w:rsidR="008D4075" w:rsidRPr="00461138">
        <w:rPr>
          <w:sz w:val="24"/>
          <w:szCs w:val="24"/>
        </w:rPr>
        <w:t xml:space="preserve"> pārnešanai,</w:t>
      </w:r>
      <w:r w:rsidR="00B61BF0" w:rsidRPr="00461138">
        <w:rPr>
          <w:sz w:val="24"/>
          <w:szCs w:val="24"/>
        </w:rPr>
        <w:t xml:space="preserve"> izveidei;</w:t>
      </w:r>
    </w:p>
    <w:p w:rsidR="003030C2" w:rsidRPr="00461138" w:rsidRDefault="006C5509" w:rsidP="001332F9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461138">
        <w:rPr>
          <w:sz w:val="24"/>
          <w:szCs w:val="24"/>
        </w:rPr>
        <w:lastRenderedPageBreak/>
        <w:t>Nosaukt, kas</w:t>
      </w:r>
      <w:r w:rsidR="008D4075" w:rsidRPr="00461138">
        <w:rPr>
          <w:sz w:val="24"/>
          <w:szCs w:val="24"/>
        </w:rPr>
        <w:t xml:space="preserve"> sas</w:t>
      </w:r>
      <w:r w:rsidRPr="00461138">
        <w:rPr>
          <w:sz w:val="24"/>
          <w:szCs w:val="24"/>
        </w:rPr>
        <w:t>tāda intarsijas pamatu, tā gabarītus, materiālus</w:t>
      </w:r>
      <w:r w:rsidR="008D4075" w:rsidRPr="00461138">
        <w:rPr>
          <w:sz w:val="24"/>
          <w:szCs w:val="24"/>
        </w:rPr>
        <w:t>;</w:t>
      </w:r>
    </w:p>
    <w:p w:rsidR="00F80C9A" w:rsidRPr="00461138" w:rsidRDefault="00B61BF0" w:rsidP="001332F9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461138">
        <w:rPr>
          <w:sz w:val="24"/>
          <w:szCs w:val="24"/>
        </w:rPr>
        <w:t>Veikt aprēķinus nepiecieš</w:t>
      </w:r>
      <w:r w:rsidR="00F80C9A" w:rsidRPr="00461138">
        <w:rPr>
          <w:sz w:val="24"/>
          <w:szCs w:val="24"/>
        </w:rPr>
        <w:t>a</w:t>
      </w:r>
      <w:r w:rsidRPr="00461138">
        <w:rPr>
          <w:sz w:val="24"/>
          <w:szCs w:val="24"/>
        </w:rPr>
        <w:t>majam materiāla</w:t>
      </w:r>
      <w:r w:rsidR="00F80C9A" w:rsidRPr="00461138">
        <w:rPr>
          <w:sz w:val="24"/>
          <w:szCs w:val="24"/>
        </w:rPr>
        <w:t xml:space="preserve"> daudzumam zīmējuma izveidei;</w:t>
      </w:r>
    </w:p>
    <w:p w:rsidR="00F80C9A" w:rsidRPr="00461138" w:rsidRDefault="00F80C9A" w:rsidP="001332F9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461138">
        <w:rPr>
          <w:sz w:val="24"/>
          <w:szCs w:val="24"/>
        </w:rPr>
        <w:t>Uzrakstīt secinājumus.</w:t>
      </w:r>
    </w:p>
    <w:p w:rsidR="00F80C9A" w:rsidRPr="00461138" w:rsidRDefault="00F80C9A" w:rsidP="00F80C9A">
      <w:pPr>
        <w:pStyle w:val="Sarakstarindkopa"/>
        <w:rPr>
          <w:sz w:val="24"/>
          <w:szCs w:val="24"/>
        </w:rPr>
      </w:pPr>
    </w:p>
    <w:p w:rsidR="00F80C9A" w:rsidRPr="00461138" w:rsidRDefault="00F80C9A" w:rsidP="00F80C9A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Kontroljautājumi:</w:t>
      </w:r>
      <w:r w:rsidR="00B61BF0" w:rsidRPr="00461138">
        <w:rPr>
          <w:sz w:val="24"/>
          <w:szCs w:val="24"/>
          <w:u w:val="single"/>
        </w:rPr>
        <w:t xml:space="preserve"> </w:t>
      </w:r>
    </w:p>
    <w:p w:rsidR="001332F9" w:rsidRPr="00461138" w:rsidRDefault="003030C2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Kādi ir finieru savienošanu veidi</w:t>
      </w:r>
      <w:r w:rsidR="00E91DD6" w:rsidRPr="00461138">
        <w:rPr>
          <w:sz w:val="24"/>
          <w:szCs w:val="24"/>
        </w:rPr>
        <w:t>?</w:t>
      </w:r>
    </w:p>
    <w:p w:rsidR="003030C2" w:rsidRPr="00461138" w:rsidRDefault="00540AAB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Kādus materiālus pielieto intarsijā</w:t>
      </w:r>
      <w:r w:rsidR="003030C2" w:rsidRPr="00461138">
        <w:rPr>
          <w:sz w:val="24"/>
          <w:szCs w:val="24"/>
        </w:rPr>
        <w:t xml:space="preserve">? </w:t>
      </w:r>
    </w:p>
    <w:p w:rsidR="00540AAB" w:rsidRPr="00461138" w:rsidRDefault="00540AAB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Kādus instrumentus un palīgmateriālus pielieto intarsijas izveidē?</w:t>
      </w:r>
    </w:p>
    <w:p w:rsidR="00E17AC9" w:rsidRPr="00461138" w:rsidRDefault="00E17AC9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Kādi ir finieru veidi, ražošanas paņēmieni</w:t>
      </w:r>
      <w:r w:rsidR="007B26F0" w:rsidRPr="00461138">
        <w:rPr>
          <w:sz w:val="24"/>
          <w:szCs w:val="24"/>
        </w:rPr>
        <w:t>?</w:t>
      </w:r>
    </w:p>
    <w:p w:rsidR="00E17AC9" w:rsidRPr="00461138" w:rsidRDefault="00E17AC9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Intarsijas pielietojums mēbeļu ražošanā, kādos izstrādājumos pielieto visbiežāk?</w:t>
      </w:r>
    </w:p>
    <w:p w:rsidR="00DF7EAF" w:rsidRPr="00461138" w:rsidRDefault="00DF7EAF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Kādi ir veicamie darbi</w:t>
      </w:r>
      <w:r w:rsidR="00E17AC9" w:rsidRPr="00461138">
        <w:rPr>
          <w:sz w:val="24"/>
          <w:szCs w:val="24"/>
        </w:rPr>
        <w:t xml:space="preserve"> no idejas (skices), līdz pabeigtam darbam –</w:t>
      </w:r>
      <w:r w:rsidR="007B26F0" w:rsidRPr="00461138">
        <w:rPr>
          <w:sz w:val="24"/>
          <w:szCs w:val="24"/>
        </w:rPr>
        <w:t xml:space="preserve"> intar</w:t>
      </w:r>
      <w:r w:rsidR="00E17AC9" w:rsidRPr="00461138">
        <w:rPr>
          <w:sz w:val="24"/>
          <w:szCs w:val="24"/>
        </w:rPr>
        <w:t>sijai?</w:t>
      </w:r>
    </w:p>
    <w:p w:rsidR="00DF7EAF" w:rsidRPr="00461138" w:rsidRDefault="00DF7EAF" w:rsidP="00F80C9A">
      <w:pPr>
        <w:pStyle w:val="Sarakstarindkopa"/>
        <w:numPr>
          <w:ilvl w:val="0"/>
          <w:numId w:val="5"/>
        </w:numPr>
        <w:rPr>
          <w:sz w:val="24"/>
          <w:szCs w:val="24"/>
        </w:rPr>
      </w:pPr>
      <w:r w:rsidRPr="00461138">
        <w:rPr>
          <w:sz w:val="24"/>
          <w:szCs w:val="24"/>
        </w:rPr>
        <w:t>Kā finieru šķiedru virziens, struktūra ietekmē darba kvalitāti?</w:t>
      </w:r>
    </w:p>
    <w:p w:rsidR="007B26F0" w:rsidRPr="00461138" w:rsidRDefault="007B26F0" w:rsidP="007B26F0">
      <w:pPr>
        <w:pStyle w:val="Sarakstarindkopa"/>
        <w:ind w:left="765"/>
        <w:rPr>
          <w:sz w:val="24"/>
          <w:szCs w:val="24"/>
        </w:rPr>
      </w:pPr>
    </w:p>
    <w:p w:rsidR="007B26F0" w:rsidRPr="00461138" w:rsidRDefault="007B26F0" w:rsidP="007B26F0">
      <w:pPr>
        <w:rPr>
          <w:sz w:val="24"/>
          <w:szCs w:val="24"/>
          <w:u w:val="single"/>
        </w:rPr>
      </w:pPr>
      <w:r w:rsidRPr="00461138">
        <w:rPr>
          <w:sz w:val="24"/>
          <w:szCs w:val="24"/>
          <w:u w:val="single"/>
        </w:rPr>
        <w:t>Vērtējums:</w:t>
      </w:r>
    </w:p>
    <w:p w:rsidR="007B26F0" w:rsidRPr="00461138" w:rsidRDefault="007B26F0" w:rsidP="007B26F0">
      <w:pPr>
        <w:rPr>
          <w:sz w:val="24"/>
          <w:szCs w:val="24"/>
        </w:rPr>
      </w:pPr>
      <w:r w:rsidRPr="00461138">
        <w:rPr>
          <w:sz w:val="24"/>
          <w:szCs w:val="24"/>
        </w:rPr>
        <w:t>Audzēkņu praktisko mācību zināšanu un prasmju pārbaudes vērtēšana, notiek vērtējot darba gaitas</w:t>
      </w:r>
      <w:r w:rsidR="005D79EB" w:rsidRPr="00461138">
        <w:rPr>
          <w:sz w:val="24"/>
          <w:szCs w:val="24"/>
        </w:rPr>
        <w:t xml:space="preserve"> uzdevumu izpildi ar atzīmēm, vadoties pēc vērtēšanas kritērijiem, maksimālā atzīme – 10.</w:t>
      </w:r>
    </w:p>
    <w:p w:rsidR="000C657A" w:rsidRPr="00461138" w:rsidRDefault="000C657A" w:rsidP="007B26F0">
      <w:pPr>
        <w:rPr>
          <w:sz w:val="24"/>
          <w:szCs w:val="24"/>
        </w:rPr>
      </w:pPr>
    </w:p>
    <w:p w:rsidR="000C657A" w:rsidRPr="006C5509" w:rsidRDefault="000C657A" w:rsidP="007B26F0">
      <w:pPr>
        <w:rPr>
          <w:sz w:val="24"/>
          <w:szCs w:val="24"/>
          <w:u w:val="single"/>
        </w:rPr>
      </w:pPr>
      <w:r w:rsidRPr="006C5509">
        <w:rPr>
          <w:sz w:val="24"/>
          <w:szCs w:val="24"/>
          <w:u w:val="single"/>
        </w:rPr>
        <w:t>Literatūra un citi izziņas materiāli:</w:t>
      </w:r>
    </w:p>
    <w:p w:rsidR="000C657A" w:rsidRDefault="000C657A" w:rsidP="007B26F0">
      <w:pPr>
        <w:rPr>
          <w:sz w:val="24"/>
          <w:szCs w:val="24"/>
        </w:rPr>
      </w:pPr>
      <w:r>
        <w:rPr>
          <w:sz w:val="24"/>
          <w:szCs w:val="24"/>
        </w:rPr>
        <w:t>1.A.Domkins Koks tavās mājās;-Praktiski padomi.</w:t>
      </w:r>
    </w:p>
    <w:p w:rsidR="000C657A" w:rsidRDefault="000C657A" w:rsidP="007B26F0">
      <w:pPr>
        <w:rPr>
          <w:sz w:val="24"/>
          <w:szCs w:val="24"/>
        </w:rPr>
      </w:pPr>
      <w:r>
        <w:rPr>
          <w:sz w:val="24"/>
          <w:szCs w:val="24"/>
        </w:rPr>
        <w:t>Līmētas koksnes materiāli;-71. – 98. Lpp, Jumava</w:t>
      </w:r>
    </w:p>
    <w:p w:rsidR="000C657A" w:rsidRDefault="00C85D85" w:rsidP="007B26F0">
      <w:pPr>
        <w:rPr>
          <w:sz w:val="24"/>
          <w:szCs w:val="24"/>
        </w:rPr>
      </w:pPr>
      <w:r>
        <w:rPr>
          <w:sz w:val="24"/>
          <w:szCs w:val="24"/>
        </w:rPr>
        <w:t>2.Enciklopēdija. Mājokļa dizains, Zvaigzne ABC.</w:t>
      </w:r>
    </w:p>
    <w:p w:rsidR="00411313" w:rsidRDefault="00411313" w:rsidP="007B26F0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411313">
        <w:t xml:space="preserve"> </w:t>
      </w:r>
      <w:hyperlink r:id="rId5" w:history="1">
        <w:r w:rsidRPr="009B5895">
          <w:rPr>
            <w:rStyle w:val="Hipersaite"/>
            <w:sz w:val="24"/>
            <w:szCs w:val="24"/>
          </w:rPr>
          <w:t>http://intarsija.lv/</w:t>
        </w:r>
      </w:hyperlink>
      <w:r>
        <w:rPr>
          <w:sz w:val="24"/>
          <w:szCs w:val="24"/>
        </w:rPr>
        <w:t xml:space="preserve"> Piegādātāja </w:t>
      </w:r>
      <w:proofErr w:type="spellStart"/>
      <w:r>
        <w:rPr>
          <w:sz w:val="24"/>
          <w:szCs w:val="24"/>
        </w:rPr>
        <w:t>mājaslapa</w:t>
      </w:r>
      <w:proofErr w:type="spellEnd"/>
      <w:r>
        <w:rPr>
          <w:sz w:val="24"/>
          <w:szCs w:val="24"/>
        </w:rPr>
        <w:t>.</w:t>
      </w:r>
    </w:p>
    <w:p w:rsidR="00411313" w:rsidRDefault="00411313" w:rsidP="007B26F0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411313">
        <w:t xml:space="preserve"> </w:t>
      </w:r>
      <w:r w:rsidRPr="00411313">
        <w:rPr>
          <w:sz w:val="24"/>
          <w:szCs w:val="24"/>
        </w:rPr>
        <w:t xml:space="preserve">http://www.nazfinieris.lv/ </w:t>
      </w:r>
      <w:r>
        <w:rPr>
          <w:sz w:val="24"/>
          <w:szCs w:val="24"/>
        </w:rPr>
        <w:t xml:space="preserve">Piegādātāja </w:t>
      </w:r>
      <w:proofErr w:type="spellStart"/>
      <w:r>
        <w:rPr>
          <w:sz w:val="24"/>
          <w:szCs w:val="24"/>
        </w:rPr>
        <w:t>mājaslapa</w:t>
      </w:r>
      <w:proofErr w:type="spellEnd"/>
      <w:r>
        <w:rPr>
          <w:sz w:val="24"/>
          <w:szCs w:val="24"/>
        </w:rPr>
        <w:t>.</w:t>
      </w:r>
    </w:p>
    <w:p w:rsidR="00411313" w:rsidRDefault="00411313" w:rsidP="007B26F0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411313">
        <w:t xml:space="preserve"> </w:t>
      </w:r>
      <w:hyperlink r:id="rId6" w:history="1">
        <w:r w:rsidRPr="009B5895">
          <w:rPr>
            <w:rStyle w:val="Hipersaite"/>
            <w:sz w:val="24"/>
            <w:szCs w:val="24"/>
          </w:rPr>
          <w:t>http://www.attelsr.lv/lv/platnu-materiali/nazfinieris</w:t>
        </w:r>
      </w:hyperlink>
    </w:p>
    <w:p w:rsidR="00411313" w:rsidRDefault="00411313" w:rsidP="007B26F0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411313">
        <w:t xml:space="preserve"> </w:t>
      </w:r>
      <w:hyperlink r:id="rId7" w:history="1">
        <w:r w:rsidRPr="009B5895">
          <w:rPr>
            <w:rStyle w:val="Hipersaite"/>
            <w:sz w:val="24"/>
            <w:szCs w:val="24"/>
          </w:rPr>
          <w:t>http://veneer.lv/index.php/lv.html</w:t>
        </w:r>
      </w:hyperlink>
    </w:p>
    <w:p w:rsidR="00411313" w:rsidRPr="00B43E5C" w:rsidRDefault="00411313" w:rsidP="007B26F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B43E5C">
        <w:rPr>
          <w:sz w:val="24"/>
          <w:szCs w:val="24"/>
        </w:rPr>
        <w:t>.</w:t>
      </w:r>
      <w:r w:rsidR="00B43E5C" w:rsidRPr="00B43E5C">
        <w:rPr>
          <w:bCs/>
          <w:sz w:val="24"/>
          <w:szCs w:val="24"/>
        </w:rPr>
        <w:t xml:space="preserve"> </w:t>
      </w:r>
      <w:proofErr w:type="spellStart"/>
      <w:r w:rsidR="00B43E5C" w:rsidRPr="00B43E5C">
        <w:rPr>
          <w:rStyle w:val="text-large"/>
          <w:bCs/>
          <w:sz w:val="24"/>
          <w:szCs w:val="24"/>
        </w:rPr>
        <w:t>Materiālmācība</w:t>
      </w:r>
      <w:proofErr w:type="spellEnd"/>
      <w:r w:rsidR="00B43E5C" w:rsidRPr="00B43E5C">
        <w:rPr>
          <w:rStyle w:val="text-large"/>
          <w:bCs/>
          <w:sz w:val="24"/>
          <w:szCs w:val="24"/>
        </w:rPr>
        <w:t xml:space="preserve"> galdniekiem. Testi, uzdevumi, krustvārdu mīklas</w:t>
      </w:r>
      <w:r w:rsidR="00B43E5C" w:rsidRPr="00B43E5C">
        <w:rPr>
          <w:sz w:val="24"/>
          <w:szCs w:val="24"/>
        </w:rPr>
        <w:br/>
        <w:t>Maija Grīnberga</w:t>
      </w:r>
      <w:r w:rsidR="00B43E5C">
        <w:rPr>
          <w:sz w:val="24"/>
          <w:szCs w:val="24"/>
        </w:rPr>
        <w:t>;  izdevniecība</w:t>
      </w:r>
      <w:r w:rsidR="00B43E5C" w:rsidRPr="00B43E5C">
        <w:rPr>
          <w:sz w:val="15"/>
          <w:szCs w:val="15"/>
        </w:rPr>
        <w:t xml:space="preserve"> </w:t>
      </w:r>
      <w:proofErr w:type="spellStart"/>
      <w:r w:rsidR="00B43E5C" w:rsidRPr="00B43E5C">
        <w:rPr>
          <w:sz w:val="24"/>
          <w:szCs w:val="24"/>
        </w:rPr>
        <w:t>Nordik</w:t>
      </w:r>
      <w:proofErr w:type="spellEnd"/>
      <w:r w:rsidR="00B43E5C" w:rsidRPr="00B43E5C">
        <w:rPr>
          <w:sz w:val="24"/>
          <w:szCs w:val="24"/>
        </w:rPr>
        <w:t>, 2003</w:t>
      </w:r>
    </w:p>
    <w:p w:rsidR="00E91DD6" w:rsidRPr="00F80C9A" w:rsidRDefault="00E91DD6" w:rsidP="00E91DD6">
      <w:pPr>
        <w:pStyle w:val="Sarakstarindkopa"/>
        <w:ind w:left="765"/>
        <w:rPr>
          <w:sz w:val="24"/>
          <w:szCs w:val="24"/>
        </w:rPr>
      </w:pPr>
    </w:p>
    <w:p w:rsidR="00942E86" w:rsidRPr="00942E86" w:rsidRDefault="00942E86" w:rsidP="00942E86">
      <w:pPr>
        <w:ind w:left="360"/>
        <w:rPr>
          <w:sz w:val="24"/>
          <w:szCs w:val="24"/>
        </w:rPr>
      </w:pPr>
    </w:p>
    <w:p w:rsidR="00E34F31" w:rsidRPr="00FC5878" w:rsidRDefault="00E34F31" w:rsidP="00942E86">
      <w:pPr>
        <w:pStyle w:val="Sarakstarindkopa"/>
        <w:rPr>
          <w:sz w:val="24"/>
          <w:szCs w:val="24"/>
        </w:rPr>
      </w:pPr>
    </w:p>
    <w:p w:rsidR="00FC5878" w:rsidRDefault="00FC5878" w:rsidP="00FC5878">
      <w:pPr>
        <w:pStyle w:val="Sarakstarindkopa"/>
        <w:rPr>
          <w:sz w:val="24"/>
          <w:szCs w:val="24"/>
        </w:rPr>
      </w:pPr>
    </w:p>
    <w:p w:rsidR="001517AE" w:rsidRPr="001517AE" w:rsidRDefault="001517AE" w:rsidP="001517AE">
      <w:pPr>
        <w:pStyle w:val="Sarakstarindkopa"/>
        <w:rPr>
          <w:sz w:val="24"/>
          <w:szCs w:val="24"/>
        </w:rPr>
      </w:pPr>
    </w:p>
    <w:sectPr w:rsidR="001517AE" w:rsidRPr="001517AE" w:rsidSect="000755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67F"/>
    <w:multiLevelType w:val="hybridMultilevel"/>
    <w:tmpl w:val="E19488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64487"/>
    <w:multiLevelType w:val="multilevel"/>
    <w:tmpl w:val="504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56BAA"/>
    <w:multiLevelType w:val="hybridMultilevel"/>
    <w:tmpl w:val="746CE1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43E2"/>
    <w:multiLevelType w:val="hybridMultilevel"/>
    <w:tmpl w:val="13FC1156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7C86EC1"/>
    <w:multiLevelType w:val="hybridMultilevel"/>
    <w:tmpl w:val="3FF2AD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D1115"/>
    <w:multiLevelType w:val="hybridMultilevel"/>
    <w:tmpl w:val="1E4A8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35A6C"/>
    <w:multiLevelType w:val="multilevel"/>
    <w:tmpl w:val="6742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55AE2"/>
    <w:multiLevelType w:val="multilevel"/>
    <w:tmpl w:val="D57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424AC"/>
    <w:multiLevelType w:val="multilevel"/>
    <w:tmpl w:val="2712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F41"/>
    <w:rsid w:val="00075543"/>
    <w:rsid w:val="00081790"/>
    <w:rsid w:val="000C657A"/>
    <w:rsid w:val="001332F9"/>
    <w:rsid w:val="001517AE"/>
    <w:rsid w:val="00155F29"/>
    <w:rsid w:val="002A19C0"/>
    <w:rsid w:val="002B7369"/>
    <w:rsid w:val="002D09CF"/>
    <w:rsid w:val="002E78EA"/>
    <w:rsid w:val="003030C2"/>
    <w:rsid w:val="00344690"/>
    <w:rsid w:val="00367ADB"/>
    <w:rsid w:val="003F2B72"/>
    <w:rsid w:val="00411313"/>
    <w:rsid w:val="00432ED5"/>
    <w:rsid w:val="00461138"/>
    <w:rsid w:val="004700E2"/>
    <w:rsid w:val="004B2753"/>
    <w:rsid w:val="004D39D6"/>
    <w:rsid w:val="004F6F41"/>
    <w:rsid w:val="005123FC"/>
    <w:rsid w:val="00540AAB"/>
    <w:rsid w:val="005D79EB"/>
    <w:rsid w:val="006C5509"/>
    <w:rsid w:val="006F5A46"/>
    <w:rsid w:val="007070AD"/>
    <w:rsid w:val="007172B7"/>
    <w:rsid w:val="007B26F0"/>
    <w:rsid w:val="00886CA7"/>
    <w:rsid w:val="008D287E"/>
    <w:rsid w:val="008D4075"/>
    <w:rsid w:val="008E1C6B"/>
    <w:rsid w:val="00942E86"/>
    <w:rsid w:val="00994DF4"/>
    <w:rsid w:val="00A703AC"/>
    <w:rsid w:val="00B43E5C"/>
    <w:rsid w:val="00B61BF0"/>
    <w:rsid w:val="00BE65FD"/>
    <w:rsid w:val="00C85D85"/>
    <w:rsid w:val="00CC0494"/>
    <w:rsid w:val="00CD3CD6"/>
    <w:rsid w:val="00D270C3"/>
    <w:rsid w:val="00D9722B"/>
    <w:rsid w:val="00DF7EAF"/>
    <w:rsid w:val="00E06E88"/>
    <w:rsid w:val="00E15729"/>
    <w:rsid w:val="00E17AC9"/>
    <w:rsid w:val="00E34F31"/>
    <w:rsid w:val="00E91DD6"/>
    <w:rsid w:val="00EF692F"/>
    <w:rsid w:val="00F06DE0"/>
    <w:rsid w:val="00F80C9A"/>
    <w:rsid w:val="00F87AC0"/>
    <w:rsid w:val="00FC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F6F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1">
    <w:name w:val="heading 1"/>
    <w:basedOn w:val="Parastais"/>
    <w:link w:val="Virsraksts1Rakstz"/>
    <w:uiPriority w:val="9"/>
    <w:qFormat/>
    <w:rsid w:val="00E06E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1517A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070AD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7070A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70AD"/>
    <w:rPr>
      <w:rFonts w:ascii="Tahoma" w:eastAsia="Times New Roman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06E8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divider">
    <w:name w:val="divider"/>
    <w:basedOn w:val="Noklusjumarindkopasfonts"/>
    <w:rsid w:val="00E06E88"/>
  </w:style>
  <w:style w:type="character" w:customStyle="1" w:styleId="navigation-pipe">
    <w:name w:val="navigation-pipe"/>
    <w:basedOn w:val="Noklusjumarindkopasfonts"/>
    <w:rsid w:val="00E06E88"/>
  </w:style>
  <w:style w:type="paragraph" w:styleId="ParastaisWeb">
    <w:name w:val="Normal (Web)"/>
    <w:basedOn w:val="Parastais"/>
    <w:uiPriority w:val="99"/>
    <w:semiHidden/>
    <w:unhideWhenUsed/>
    <w:rsid w:val="00E06E88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Veidlapasz-auga">
    <w:name w:val="HTML Top of Form"/>
    <w:basedOn w:val="Parastais"/>
    <w:next w:val="Parastais"/>
    <w:link w:val="Veidlapasz-augaRakstz"/>
    <w:hidden/>
    <w:uiPriority w:val="99"/>
    <w:semiHidden/>
    <w:unhideWhenUsed/>
    <w:rsid w:val="00E06E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E06E88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paka">
    <w:name w:val="HTML Bottom of Form"/>
    <w:basedOn w:val="Parastais"/>
    <w:next w:val="Parastais"/>
    <w:link w:val="Veidlapasz-apakaRakstz"/>
    <w:hidden/>
    <w:uiPriority w:val="99"/>
    <w:semiHidden/>
    <w:unhideWhenUsed/>
    <w:rsid w:val="00E06E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E06E88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text-large">
    <w:name w:val="text-large"/>
    <w:basedOn w:val="Noklusjumarindkopasfonts"/>
    <w:rsid w:val="00B43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9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neer.lv/index.php/l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telsr.lv/lv/platnu-materiali/nazfinieris" TargetMode="External"/><Relationship Id="rId5" Type="http://schemas.openxmlformats.org/officeDocument/2006/relationships/hyperlink" Target="http://intarsija.l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Sakne</dc:creator>
  <cp:lastModifiedBy>Sakne</cp:lastModifiedBy>
  <cp:revision>6</cp:revision>
  <dcterms:created xsi:type="dcterms:W3CDTF">2013-12-13T22:56:00Z</dcterms:created>
  <dcterms:modified xsi:type="dcterms:W3CDTF">2013-12-15T10:27:00Z</dcterms:modified>
</cp:coreProperties>
</file>