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933" w:rsidRPr="004217FA" w:rsidRDefault="00134933" w:rsidP="00FF1B89">
      <w:pPr>
        <w:jc w:val="center"/>
        <w:rPr>
          <w:rFonts w:ascii="Arial" w:hAnsi="Arial" w:cs="Arial"/>
          <w:b/>
          <w:bCs/>
          <w:sz w:val="24"/>
          <w:szCs w:val="24"/>
        </w:rPr>
      </w:pPr>
      <w:r w:rsidRPr="004217FA">
        <w:rPr>
          <w:rFonts w:ascii="Arial" w:hAnsi="Arial" w:cs="Arial"/>
          <w:b/>
          <w:bCs/>
          <w:sz w:val="24"/>
          <w:szCs w:val="24"/>
        </w:rPr>
        <w:t>Kuldīgas Tehnoloģiju un tūrisma tehnikuma</w:t>
      </w:r>
    </w:p>
    <w:p w:rsidR="00134933" w:rsidRPr="004217FA" w:rsidRDefault="00134933" w:rsidP="00FF1B89">
      <w:pPr>
        <w:jc w:val="center"/>
        <w:rPr>
          <w:rFonts w:ascii="Arial" w:hAnsi="Arial" w:cs="Arial"/>
          <w:b/>
          <w:bCs/>
          <w:sz w:val="24"/>
          <w:szCs w:val="24"/>
        </w:rPr>
      </w:pPr>
      <w:r w:rsidRPr="004217FA">
        <w:rPr>
          <w:rFonts w:ascii="Arial" w:hAnsi="Arial" w:cs="Arial"/>
          <w:b/>
          <w:bCs/>
          <w:sz w:val="24"/>
          <w:szCs w:val="24"/>
        </w:rPr>
        <w:t>Profesionālās vidējās izglītības programmas</w:t>
      </w:r>
    </w:p>
    <w:p w:rsidR="00134933" w:rsidRPr="004217FA" w:rsidRDefault="00134933" w:rsidP="00FF1B89">
      <w:pPr>
        <w:jc w:val="center"/>
        <w:rPr>
          <w:rFonts w:ascii="Arial" w:hAnsi="Arial" w:cs="Arial"/>
          <w:b/>
          <w:bCs/>
          <w:sz w:val="24"/>
          <w:szCs w:val="24"/>
        </w:rPr>
      </w:pPr>
      <w:r>
        <w:rPr>
          <w:rFonts w:ascii="Arial" w:hAnsi="Arial" w:cs="Arial"/>
          <w:b/>
          <w:bCs/>
          <w:sz w:val="24"/>
          <w:szCs w:val="24"/>
        </w:rPr>
        <w:t>Atklātā nodarbība</w:t>
      </w:r>
      <w:r w:rsidRPr="004217FA">
        <w:rPr>
          <w:rFonts w:ascii="Arial" w:hAnsi="Arial" w:cs="Arial"/>
          <w:b/>
          <w:bCs/>
          <w:sz w:val="24"/>
          <w:szCs w:val="24"/>
        </w:rPr>
        <w:t xml:space="preserve"> Latvijas un pasaules vēsturē</w:t>
      </w:r>
    </w:p>
    <w:p w:rsidR="00134933" w:rsidRPr="004217FA" w:rsidRDefault="00134933" w:rsidP="00A15C80">
      <w:pPr>
        <w:jc w:val="center"/>
        <w:rPr>
          <w:rFonts w:ascii="Arial" w:hAnsi="Arial" w:cs="Arial"/>
          <w:sz w:val="24"/>
          <w:szCs w:val="24"/>
        </w:rPr>
      </w:pPr>
      <w:r w:rsidRPr="004217FA">
        <w:rPr>
          <w:rFonts w:ascii="Arial" w:hAnsi="Arial" w:cs="Arial"/>
          <w:sz w:val="24"/>
          <w:szCs w:val="24"/>
        </w:rPr>
        <w:t>Nodarbību vada: vēstures skolotāja Gunita Meiere</w:t>
      </w:r>
    </w:p>
    <w:p w:rsidR="00134933" w:rsidRPr="004217FA" w:rsidRDefault="00134933" w:rsidP="00A15C80">
      <w:pPr>
        <w:rPr>
          <w:rFonts w:ascii="Arial" w:hAnsi="Arial" w:cs="Arial"/>
          <w:sz w:val="24"/>
          <w:szCs w:val="24"/>
        </w:rPr>
      </w:pPr>
      <w:r w:rsidRPr="004217FA">
        <w:rPr>
          <w:rFonts w:ascii="Arial" w:hAnsi="Arial" w:cs="Arial"/>
          <w:i/>
          <w:iCs/>
          <w:sz w:val="24"/>
          <w:szCs w:val="24"/>
          <w:u w:val="single"/>
        </w:rPr>
        <w:t>Nodarbības ilgums:</w:t>
      </w:r>
      <w:r w:rsidRPr="004217FA">
        <w:rPr>
          <w:rFonts w:ascii="Arial" w:hAnsi="Arial" w:cs="Arial"/>
          <w:sz w:val="24"/>
          <w:szCs w:val="24"/>
        </w:rPr>
        <w:t xml:space="preserve">  80 min.</w:t>
      </w:r>
    </w:p>
    <w:p w:rsidR="00134933" w:rsidRPr="004217FA" w:rsidRDefault="00134933" w:rsidP="00A15C80">
      <w:pPr>
        <w:rPr>
          <w:rFonts w:ascii="Arial" w:hAnsi="Arial" w:cs="Arial"/>
          <w:b/>
          <w:bCs/>
          <w:sz w:val="24"/>
          <w:szCs w:val="24"/>
        </w:rPr>
      </w:pPr>
      <w:r w:rsidRPr="004217FA">
        <w:rPr>
          <w:rFonts w:ascii="Arial" w:hAnsi="Arial" w:cs="Arial"/>
          <w:i/>
          <w:iCs/>
          <w:sz w:val="24"/>
          <w:szCs w:val="24"/>
          <w:u w:val="single"/>
        </w:rPr>
        <w:t>Nodarbības tēma:</w:t>
      </w:r>
      <w:r w:rsidRPr="004217FA">
        <w:rPr>
          <w:rFonts w:ascii="Arial" w:hAnsi="Arial" w:cs="Arial"/>
          <w:sz w:val="24"/>
          <w:szCs w:val="24"/>
        </w:rPr>
        <w:t xml:space="preserve">  </w:t>
      </w:r>
      <w:r w:rsidRPr="004217FA">
        <w:rPr>
          <w:rFonts w:ascii="Arial" w:hAnsi="Arial" w:cs="Arial"/>
          <w:b/>
          <w:bCs/>
          <w:sz w:val="24"/>
          <w:szCs w:val="24"/>
        </w:rPr>
        <w:t>Dzīve Latvijā PSRS laikā</w:t>
      </w:r>
    </w:p>
    <w:p w:rsidR="00134933" w:rsidRDefault="00134933" w:rsidP="004A271C">
      <w:pPr>
        <w:rPr>
          <w:rFonts w:ascii="Arial" w:hAnsi="Arial" w:cs="Arial"/>
          <w:sz w:val="24"/>
          <w:szCs w:val="24"/>
        </w:rPr>
      </w:pPr>
      <w:r w:rsidRPr="004217FA">
        <w:rPr>
          <w:rFonts w:ascii="Arial" w:hAnsi="Arial" w:cs="Arial"/>
          <w:i/>
          <w:iCs/>
          <w:sz w:val="24"/>
          <w:szCs w:val="24"/>
          <w:u w:val="single"/>
        </w:rPr>
        <w:t>Nodarbības mērķis:</w:t>
      </w:r>
      <w:r w:rsidRPr="004217FA">
        <w:rPr>
          <w:rFonts w:ascii="Arial" w:hAnsi="Arial" w:cs="Arial"/>
          <w:sz w:val="24"/>
          <w:szCs w:val="24"/>
        </w:rPr>
        <w:t xml:space="preserve"> Pilnveidot audzēkņu zināšanas par </w:t>
      </w:r>
      <w:r>
        <w:rPr>
          <w:rFonts w:ascii="Arial" w:hAnsi="Arial" w:cs="Arial"/>
          <w:sz w:val="24"/>
          <w:szCs w:val="24"/>
        </w:rPr>
        <w:t xml:space="preserve">laika posmu vēsturē, </w:t>
      </w:r>
    </w:p>
    <w:p w:rsidR="00134933" w:rsidRDefault="00134933" w:rsidP="004A271C">
      <w:pPr>
        <w:rPr>
          <w:rFonts w:ascii="Arial" w:hAnsi="Arial" w:cs="Arial"/>
          <w:sz w:val="24"/>
          <w:szCs w:val="24"/>
        </w:rPr>
      </w:pPr>
      <w:r>
        <w:rPr>
          <w:rFonts w:ascii="Arial" w:hAnsi="Arial" w:cs="Arial"/>
          <w:sz w:val="24"/>
          <w:szCs w:val="24"/>
        </w:rPr>
        <w:t xml:space="preserve">                                 Kad Latvija atradās PSRS sastāvā un cilvēku dzīvi</w:t>
      </w:r>
    </w:p>
    <w:p w:rsidR="00134933" w:rsidRPr="004217FA" w:rsidRDefault="00134933" w:rsidP="00A15C80">
      <w:pPr>
        <w:rPr>
          <w:rFonts w:ascii="Arial" w:hAnsi="Arial" w:cs="Arial"/>
          <w:sz w:val="24"/>
          <w:szCs w:val="24"/>
        </w:rPr>
      </w:pPr>
      <w:r>
        <w:rPr>
          <w:rFonts w:ascii="Arial" w:hAnsi="Arial" w:cs="Arial"/>
          <w:sz w:val="24"/>
          <w:szCs w:val="24"/>
        </w:rPr>
        <w:t xml:space="preserve">                                 Padomju sistēmā.                                   </w:t>
      </w:r>
    </w:p>
    <w:p w:rsidR="00134933" w:rsidRPr="004217FA" w:rsidRDefault="00134933" w:rsidP="00A15C80">
      <w:pPr>
        <w:rPr>
          <w:rFonts w:ascii="Arial" w:hAnsi="Arial" w:cs="Arial"/>
          <w:sz w:val="24"/>
          <w:szCs w:val="24"/>
        </w:rPr>
      </w:pPr>
      <w:r w:rsidRPr="004217FA">
        <w:rPr>
          <w:rFonts w:ascii="Arial" w:hAnsi="Arial" w:cs="Arial"/>
          <w:i/>
          <w:iCs/>
          <w:sz w:val="24"/>
          <w:szCs w:val="24"/>
          <w:u w:val="single"/>
        </w:rPr>
        <w:t>Nodarbībā sasniedzamie rezultāti:</w:t>
      </w:r>
    </w:p>
    <w:p w:rsidR="00134933" w:rsidRPr="004217FA" w:rsidRDefault="00134933" w:rsidP="00E876E4">
      <w:pPr>
        <w:pStyle w:val="ListParagraph"/>
        <w:numPr>
          <w:ilvl w:val="0"/>
          <w:numId w:val="1"/>
        </w:numPr>
        <w:jc w:val="both"/>
        <w:rPr>
          <w:rFonts w:ascii="Arial" w:hAnsi="Arial" w:cs="Arial"/>
          <w:sz w:val="24"/>
          <w:szCs w:val="24"/>
        </w:rPr>
      </w:pPr>
      <w:r w:rsidRPr="004217FA">
        <w:rPr>
          <w:rFonts w:ascii="Arial" w:hAnsi="Arial" w:cs="Arial"/>
          <w:sz w:val="24"/>
          <w:szCs w:val="24"/>
        </w:rPr>
        <w:t>Zina,</w:t>
      </w:r>
      <w:r>
        <w:rPr>
          <w:rFonts w:ascii="Arial" w:hAnsi="Arial" w:cs="Arial"/>
          <w:sz w:val="24"/>
          <w:szCs w:val="24"/>
        </w:rPr>
        <w:t xml:space="preserve"> </w:t>
      </w:r>
      <w:r w:rsidRPr="004217FA">
        <w:rPr>
          <w:rFonts w:ascii="Arial" w:hAnsi="Arial" w:cs="Arial"/>
          <w:sz w:val="24"/>
          <w:szCs w:val="24"/>
        </w:rPr>
        <w:t>kāpēc Latvijas vēsturē nozīmīgs 1941. gada 14. jūnijs un 1949</w:t>
      </w:r>
      <w:r>
        <w:rPr>
          <w:rFonts w:ascii="Arial" w:hAnsi="Arial" w:cs="Arial"/>
          <w:sz w:val="24"/>
          <w:szCs w:val="24"/>
        </w:rPr>
        <w:t xml:space="preserve">. </w:t>
      </w:r>
      <w:r w:rsidRPr="004217FA">
        <w:rPr>
          <w:rFonts w:ascii="Arial" w:hAnsi="Arial" w:cs="Arial"/>
          <w:sz w:val="24"/>
          <w:szCs w:val="24"/>
        </w:rPr>
        <w:t>gada 25. marts. Prot izskaidrot šī notikuma cēloņus un sekas. Pamato savu personīgo viedokli.</w:t>
      </w:r>
    </w:p>
    <w:p w:rsidR="00134933" w:rsidRPr="004217FA" w:rsidRDefault="00134933" w:rsidP="00E876E4">
      <w:pPr>
        <w:pStyle w:val="ListParagraph"/>
        <w:numPr>
          <w:ilvl w:val="0"/>
          <w:numId w:val="1"/>
        </w:numPr>
        <w:jc w:val="both"/>
        <w:rPr>
          <w:rFonts w:ascii="Arial" w:hAnsi="Arial" w:cs="Arial"/>
          <w:sz w:val="24"/>
          <w:szCs w:val="24"/>
        </w:rPr>
      </w:pPr>
      <w:r w:rsidRPr="004217FA">
        <w:rPr>
          <w:rFonts w:ascii="Arial" w:hAnsi="Arial" w:cs="Arial"/>
          <w:sz w:val="24"/>
          <w:szCs w:val="24"/>
        </w:rPr>
        <w:t>Izprot kolektivizācijas būtību. Spēj raksturot padomju varas mērķus un reālās dzīves atšķirības.</w:t>
      </w:r>
    </w:p>
    <w:p w:rsidR="00134933" w:rsidRPr="004217FA" w:rsidRDefault="00134933" w:rsidP="00E876E4">
      <w:pPr>
        <w:pStyle w:val="ListParagraph"/>
        <w:numPr>
          <w:ilvl w:val="0"/>
          <w:numId w:val="1"/>
        </w:numPr>
        <w:jc w:val="both"/>
        <w:rPr>
          <w:rFonts w:ascii="Arial" w:hAnsi="Arial" w:cs="Arial"/>
          <w:sz w:val="24"/>
          <w:szCs w:val="24"/>
        </w:rPr>
      </w:pPr>
      <w:r w:rsidRPr="004217FA">
        <w:rPr>
          <w:rFonts w:ascii="Arial" w:hAnsi="Arial" w:cs="Arial"/>
          <w:sz w:val="24"/>
          <w:szCs w:val="24"/>
        </w:rPr>
        <w:t>Izprot industrializācijas un kolektivizācijas ietekmi uz Latvijas teritoriju un iedzīvotajiem.</w:t>
      </w:r>
    </w:p>
    <w:p w:rsidR="00134933" w:rsidRPr="004217FA" w:rsidRDefault="00134933" w:rsidP="00E876E4">
      <w:pPr>
        <w:pStyle w:val="ListParagraph"/>
        <w:numPr>
          <w:ilvl w:val="0"/>
          <w:numId w:val="1"/>
        </w:numPr>
        <w:jc w:val="both"/>
        <w:rPr>
          <w:rFonts w:ascii="Arial" w:hAnsi="Arial" w:cs="Arial"/>
          <w:sz w:val="24"/>
          <w:szCs w:val="24"/>
        </w:rPr>
      </w:pPr>
      <w:r w:rsidRPr="004217FA">
        <w:rPr>
          <w:rFonts w:ascii="Arial" w:hAnsi="Arial" w:cs="Arial"/>
          <w:sz w:val="24"/>
          <w:szCs w:val="24"/>
        </w:rPr>
        <w:t>Spēj raksturot padomju varas ietekmi uz kultūru, mākslu, latviešu tradīcijām un ikdienas dzīvi.</w:t>
      </w:r>
    </w:p>
    <w:p w:rsidR="00134933" w:rsidRPr="004217FA" w:rsidRDefault="00134933" w:rsidP="00E876E4">
      <w:pPr>
        <w:rPr>
          <w:rFonts w:ascii="Arial" w:hAnsi="Arial" w:cs="Arial"/>
          <w:i/>
          <w:iCs/>
          <w:sz w:val="24"/>
          <w:szCs w:val="24"/>
          <w:u w:val="single"/>
        </w:rPr>
      </w:pPr>
      <w:r w:rsidRPr="004217FA">
        <w:rPr>
          <w:rFonts w:ascii="Arial" w:hAnsi="Arial" w:cs="Arial"/>
          <w:i/>
          <w:iCs/>
          <w:sz w:val="24"/>
          <w:szCs w:val="24"/>
          <w:u w:val="single"/>
        </w:rPr>
        <w:t>Nodarbībā nepieciešamie resursi:</w:t>
      </w:r>
    </w:p>
    <w:p w:rsidR="00134933" w:rsidRPr="004217FA" w:rsidRDefault="00134933" w:rsidP="00E876E4">
      <w:pPr>
        <w:rPr>
          <w:rFonts w:ascii="Arial" w:hAnsi="Arial" w:cs="Arial"/>
          <w:sz w:val="24"/>
          <w:szCs w:val="24"/>
        </w:rPr>
      </w:pPr>
      <w:r w:rsidRPr="004217FA">
        <w:rPr>
          <w:rFonts w:ascii="Arial" w:hAnsi="Arial" w:cs="Arial"/>
          <w:sz w:val="24"/>
          <w:szCs w:val="24"/>
        </w:rPr>
        <w:t>Tehniskais aprīkojums.</w:t>
      </w:r>
    </w:p>
    <w:p w:rsidR="00134933" w:rsidRPr="004217FA" w:rsidRDefault="00134933" w:rsidP="00E876E4">
      <w:pPr>
        <w:pStyle w:val="ListParagraph"/>
        <w:numPr>
          <w:ilvl w:val="0"/>
          <w:numId w:val="2"/>
        </w:numPr>
        <w:rPr>
          <w:rFonts w:ascii="Arial" w:hAnsi="Arial" w:cs="Arial"/>
          <w:sz w:val="24"/>
          <w:szCs w:val="24"/>
        </w:rPr>
      </w:pPr>
      <w:r w:rsidRPr="004217FA">
        <w:rPr>
          <w:rFonts w:ascii="Arial" w:hAnsi="Arial" w:cs="Arial"/>
          <w:sz w:val="24"/>
          <w:szCs w:val="24"/>
        </w:rPr>
        <w:t>Dators</w:t>
      </w:r>
    </w:p>
    <w:p w:rsidR="00134933" w:rsidRPr="004217FA" w:rsidRDefault="00134933" w:rsidP="00E876E4">
      <w:pPr>
        <w:pStyle w:val="ListParagraph"/>
        <w:numPr>
          <w:ilvl w:val="0"/>
          <w:numId w:val="2"/>
        </w:numPr>
        <w:rPr>
          <w:rFonts w:ascii="Arial" w:hAnsi="Arial" w:cs="Arial"/>
          <w:sz w:val="24"/>
          <w:szCs w:val="24"/>
        </w:rPr>
      </w:pPr>
      <w:r w:rsidRPr="004217FA">
        <w:rPr>
          <w:rFonts w:ascii="Arial" w:hAnsi="Arial" w:cs="Arial"/>
          <w:sz w:val="24"/>
          <w:szCs w:val="24"/>
        </w:rPr>
        <w:t>Projektors un ekrāns</w:t>
      </w:r>
    </w:p>
    <w:p w:rsidR="00134933" w:rsidRPr="004217FA" w:rsidRDefault="00134933" w:rsidP="00E876E4">
      <w:pPr>
        <w:pStyle w:val="ListParagraph"/>
        <w:numPr>
          <w:ilvl w:val="0"/>
          <w:numId w:val="2"/>
        </w:numPr>
        <w:rPr>
          <w:rFonts w:ascii="Arial" w:hAnsi="Arial" w:cs="Arial"/>
          <w:sz w:val="24"/>
          <w:szCs w:val="24"/>
        </w:rPr>
      </w:pPr>
      <w:r w:rsidRPr="004217FA">
        <w:rPr>
          <w:rFonts w:ascii="Arial" w:hAnsi="Arial" w:cs="Arial"/>
          <w:sz w:val="24"/>
          <w:szCs w:val="24"/>
        </w:rPr>
        <w:t>Interneta pieslēgums</w:t>
      </w:r>
    </w:p>
    <w:p w:rsidR="00134933" w:rsidRPr="004217FA" w:rsidRDefault="00134933" w:rsidP="00890BE8">
      <w:pPr>
        <w:rPr>
          <w:rFonts w:ascii="Arial" w:hAnsi="Arial" w:cs="Arial"/>
          <w:sz w:val="24"/>
          <w:szCs w:val="24"/>
        </w:rPr>
      </w:pPr>
      <w:r w:rsidRPr="004217FA">
        <w:rPr>
          <w:rFonts w:ascii="Arial" w:hAnsi="Arial" w:cs="Arial"/>
          <w:sz w:val="24"/>
          <w:szCs w:val="24"/>
        </w:rPr>
        <w:t>Skolotāja veidoti materiāli.</w:t>
      </w:r>
    </w:p>
    <w:p w:rsidR="00134933" w:rsidRPr="004217FA" w:rsidRDefault="00134933" w:rsidP="00890BE8">
      <w:pPr>
        <w:pStyle w:val="ListParagraph"/>
        <w:numPr>
          <w:ilvl w:val="0"/>
          <w:numId w:val="3"/>
        </w:numPr>
        <w:rPr>
          <w:rFonts w:ascii="Arial" w:hAnsi="Arial" w:cs="Arial"/>
          <w:sz w:val="24"/>
          <w:szCs w:val="24"/>
        </w:rPr>
      </w:pPr>
      <w:r w:rsidRPr="004217FA">
        <w:rPr>
          <w:rFonts w:ascii="Arial" w:hAnsi="Arial" w:cs="Arial"/>
          <w:sz w:val="24"/>
          <w:szCs w:val="24"/>
        </w:rPr>
        <w:t>Darba lapas grupu darbam</w:t>
      </w:r>
    </w:p>
    <w:p w:rsidR="00134933" w:rsidRPr="004217FA" w:rsidRDefault="00134933" w:rsidP="00890BE8">
      <w:pPr>
        <w:pStyle w:val="ListParagraph"/>
        <w:numPr>
          <w:ilvl w:val="0"/>
          <w:numId w:val="3"/>
        </w:numPr>
        <w:rPr>
          <w:rFonts w:ascii="Arial" w:hAnsi="Arial" w:cs="Arial"/>
          <w:sz w:val="24"/>
          <w:szCs w:val="24"/>
        </w:rPr>
      </w:pPr>
      <w:r w:rsidRPr="004217FA">
        <w:rPr>
          <w:rFonts w:ascii="Arial" w:hAnsi="Arial" w:cs="Arial"/>
          <w:sz w:val="24"/>
          <w:szCs w:val="24"/>
        </w:rPr>
        <w:t>Uzdevumi pāru darbam</w:t>
      </w:r>
    </w:p>
    <w:p w:rsidR="00134933" w:rsidRPr="004217FA" w:rsidRDefault="00134933" w:rsidP="00890BE8">
      <w:pPr>
        <w:pStyle w:val="ListParagraph"/>
        <w:numPr>
          <w:ilvl w:val="0"/>
          <w:numId w:val="3"/>
        </w:numPr>
        <w:rPr>
          <w:rFonts w:ascii="Arial" w:hAnsi="Arial" w:cs="Arial"/>
          <w:sz w:val="24"/>
          <w:szCs w:val="24"/>
        </w:rPr>
      </w:pPr>
      <w:r w:rsidRPr="004217FA">
        <w:rPr>
          <w:rFonts w:ascii="Arial" w:hAnsi="Arial" w:cs="Arial"/>
          <w:sz w:val="24"/>
          <w:szCs w:val="24"/>
        </w:rPr>
        <w:t>Izdales materiāls par kultūru padomju Latvijā</w:t>
      </w:r>
    </w:p>
    <w:p w:rsidR="00134933" w:rsidRDefault="00134933" w:rsidP="004A7F6A">
      <w:pPr>
        <w:jc w:val="both"/>
        <w:rPr>
          <w:rFonts w:ascii="Arial" w:hAnsi="Arial" w:cs="Arial"/>
          <w:i/>
          <w:iCs/>
          <w:sz w:val="24"/>
          <w:szCs w:val="24"/>
          <w:u w:val="single"/>
        </w:rPr>
      </w:pPr>
    </w:p>
    <w:p w:rsidR="00134933" w:rsidRDefault="00134933" w:rsidP="004A7F6A">
      <w:pPr>
        <w:jc w:val="both"/>
        <w:rPr>
          <w:rFonts w:ascii="Arial" w:hAnsi="Arial" w:cs="Arial"/>
          <w:i/>
          <w:iCs/>
          <w:sz w:val="24"/>
          <w:szCs w:val="24"/>
          <w:u w:val="single"/>
        </w:rPr>
      </w:pPr>
    </w:p>
    <w:p w:rsidR="00134933" w:rsidRDefault="00134933" w:rsidP="004A7F6A">
      <w:pPr>
        <w:jc w:val="both"/>
        <w:rPr>
          <w:rFonts w:ascii="Arial" w:hAnsi="Arial" w:cs="Arial"/>
          <w:i/>
          <w:iCs/>
          <w:sz w:val="24"/>
          <w:szCs w:val="24"/>
          <w:u w:val="single"/>
        </w:rPr>
      </w:pPr>
      <w:r w:rsidRPr="004217FA">
        <w:rPr>
          <w:rFonts w:ascii="Arial" w:hAnsi="Arial" w:cs="Arial"/>
          <w:i/>
          <w:iCs/>
          <w:sz w:val="24"/>
          <w:szCs w:val="24"/>
          <w:u w:val="single"/>
        </w:rPr>
        <w:t>Pirms nodarbības veicamie uzdevumi audzēkņiem:</w:t>
      </w:r>
    </w:p>
    <w:p w:rsidR="00134933" w:rsidRDefault="00134933" w:rsidP="004A7F6A">
      <w:pPr>
        <w:pStyle w:val="ListParagraph"/>
        <w:numPr>
          <w:ilvl w:val="0"/>
          <w:numId w:val="4"/>
        </w:numPr>
        <w:jc w:val="both"/>
        <w:rPr>
          <w:rFonts w:ascii="Arial" w:hAnsi="Arial" w:cs="Arial"/>
          <w:sz w:val="24"/>
          <w:szCs w:val="24"/>
        </w:rPr>
      </w:pPr>
      <w:r>
        <w:rPr>
          <w:rFonts w:ascii="Arial" w:hAnsi="Arial" w:cs="Arial"/>
          <w:sz w:val="24"/>
          <w:szCs w:val="24"/>
        </w:rPr>
        <w:t>Sameklēt un izlasīt mācību grāmatā un citos informācijas resursos pieejamo informāciju par padomju varas īstenoto politiku Latvijā PSRS laika.</w:t>
      </w:r>
    </w:p>
    <w:p w:rsidR="00134933" w:rsidRDefault="00134933" w:rsidP="004A7F6A">
      <w:pPr>
        <w:pStyle w:val="ListParagraph"/>
        <w:numPr>
          <w:ilvl w:val="0"/>
          <w:numId w:val="4"/>
        </w:numPr>
        <w:jc w:val="both"/>
        <w:rPr>
          <w:rFonts w:ascii="Arial" w:hAnsi="Arial" w:cs="Arial"/>
          <w:sz w:val="24"/>
          <w:szCs w:val="24"/>
        </w:rPr>
      </w:pPr>
      <w:r>
        <w:rPr>
          <w:rFonts w:ascii="Arial" w:hAnsi="Arial" w:cs="Arial"/>
          <w:sz w:val="24"/>
          <w:szCs w:val="24"/>
        </w:rPr>
        <w:t>Izvēlēties kādu no tēmām: Deportācijas. Rūpniecība un ekonomika. Lauksaimniecība un kolektivizācija. Ikdienas dzīve. Kultūra un izglītības sistēma. Barikāžu laiks.</w:t>
      </w:r>
    </w:p>
    <w:p w:rsidR="00134933" w:rsidRDefault="00134933" w:rsidP="004A7F6A">
      <w:pPr>
        <w:pStyle w:val="ListParagraph"/>
        <w:numPr>
          <w:ilvl w:val="0"/>
          <w:numId w:val="4"/>
        </w:numPr>
        <w:jc w:val="both"/>
        <w:rPr>
          <w:rFonts w:ascii="Arial" w:hAnsi="Arial" w:cs="Arial"/>
          <w:sz w:val="24"/>
          <w:szCs w:val="24"/>
        </w:rPr>
      </w:pPr>
      <w:r>
        <w:rPr>
          <w:rFonts w:ascii="Arial" w:hAnsi="Arial" w:cs="Arial"/>
          <w:sz w:val="24"/>
          <w:szCs w:val="24"/>
        </w:rPr>
        <w:t>Iepazīties pēc izdales materiālu ar kārtību, ka pierakstāmas un apkopojamas cilvēku sniegtas atmiņas.</w:t>
      </w:r>
    </w:p>
    <w:p w:rsidR="00134933" w:rsidRDefault="00134933" w:rsidP="004A7F6A">
      <w:pPr>
        <w:pStyle w:val="ListParagraph"/>
        <w:numPr>
          <w:ilvl w:val="0"/>
          <w:numId w:val="4"/>
        </w:numPr>
        <w:jc w:val="both"/>
        <w:rPr>
          <w:rFonts w:ascii="Arial" w:hAnsi="Arial" w:cs="Arial"/>
          <w:sz w:val="24"/>
          <w:szCs w:val="24"/>
        </w:rPr>
      </w:pPr>
      <w:r>
        <w:rPr>
          <w:rFonts w:ascii="Arial" w:hAnsi="Arial" w:cs="Arial"/>
          <w:sz w:val="24"/>
          <w:szCs w:val="24"/>
        </w:rPr>
        <w:t>Pierakstīt kāda sava tuvinieka atmiņas par kādu no iepriekš minētajām tēmām.</w:t>
      </w:r>
    </w:p>
    <w:p w:rsidR="00134933" w:rsidRPr="004217FA" w:rsidRDefault="00134933" w:rsidP="004A7F6A">
      <w:pPr>
        <w:pStyle w:val="ListParagraph"/>
        <w:numPr>
          <w:ilvl w:val="0"/>
          <w:numId w:val="4"/>
        </w:numPr>
        <w:jc w:val="both"/>
        <w:rPr>
          <w:rFonts w:ascii="Arial" w:hAnsi="Arial" w:cs="Arial"/>
          <w:sz w:val="24"/>
          <w:szCs w:val="24"/>
        </w:rPr>
      </w:pPr>
      <w:r>
        <w:rPr>
          <w:rFonts w:ascii="Arial" w:hAnsi="Arial" w:cs="Arial"/>
          <w:sz w:val="24"/>
          <w:szCs w:val="24"/>
        </w:rPr>
        <w:t>Izveidot prezentāciju, kurā vizuāli atspoguļots atmiņu stāstos pieminētais laiks un notikumi.</w:t>
      </w:r>
    </w:p>
    <w:p w:rsidR="00134933" w:rsidRDefault="00134933" w:rsidP="004A7F6A">
      <w:pPr>
        <w:jc w:val="center"/>
        <w:rPr>
          <w:rFonts w:ascii="Times New Roman" w:hAnsi="Times New Roman" w:cs="Times New Roman"/>
          <w:sz w:val="20"/>
          <w:szCs w:val="20"/>
        </w:rPr>
      </w:pPr>
    </w:p>
    <w:p w:rsidR="00134933" w:rsidRDefault="00134933" w:rsidP="004A7F6A">
      <w:pPr>
        <w:jc w:val="center"/>
        <w:rPr>
          <w:rFonts w:ascii="Times New Roman" w:hAnsi="Times New Roman" w:cs="Times New Roman"/>
          <w:b/>
          <w:bCs/>
          <w:sz w:val="24"/>
          <w:szCs w:val="24"/>
        </w:rPr>
      </w:pPr>
      <w:r>
        <w:rPr>
          <w:rFonts w:ascii="Times New Roman" w:hAnsi="Times New Roman" w:cs="Times New Roman"/>
          <w:b/>
          <w:bCs/>
          <w:sz w:val="24"/>
          <w:szCs w:val="24"/>
        </w:rPr>
        <w:t>NODARBĪBAS GAITA</w:t>
      </w:r>
    </w:p>
    <w:p w:rsidR="00134933" w:rsidRDefault="00134933" w:rsidP="008B63E3">
      <w:pPr>
        <w:rPr>
          <w:rFonts w:ascii="Times New Roman" w:hAnsi="Times New Roman" w:cs="Times New Roman"/>
          <w:b/>
          <w:bCs/>
          <w:sz w:val="24"/>
          <w:szCs w:val="24"/>
        </w:rPr>
      </w:pPr>
      <w:r>
        <w:rPr>
          <w:rFonts w:ascii="Times New Roman" w:hAnsi="Times New Roman" w:cs="Times New Roman"/>
          <w:b/>
          <w:bCs/>
          <w:sz w:val="24"/>
          <w:szCs w:val="24"/>
        </w:rPr>
        <w:t xml:space="preserve"> Auditorijā pirms nodarbības iekārtota improvizēta izstāde , kurā apskatāmi vizuāli, lietiski un rakstiski vēstures avoti par dzīvi Latvijā padomju laikā. Skan dziesma ‘’ Lai vienmēr būtu saule!’’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96"/>
        <w:gridCol w:w="2284"/>
        <w:gridCol w:w="2506"/>
        <w:gridCol w:w="2036"/>
      </w:tblGrid>
      <w:tr w:rsidR="00134933" w:rsidRPr="00214FB8">
        <w:tc>
          <w:tcPr>
            <w:tcW w:w="1703" w:type="dxa"/>
          </w:tcPr>
          <w:p w:rsidR="00134933" w:rsidRPr="00214FB8" w:rsidRDefault="00134933" w:rsidP="00214FB8">
            <w:p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Nodarbības posms. Laiks</w:t>
            </w:r>
          </w:p>
        </w:tc>
        <w:tc>
          <w:tcPr>
            <w:tcW w:w="2297" w:type="dxa"/>
          </w:tcPr>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Skolotāja darbība</w:t>
            </w:r>
          </w:p>
        </w:tc>
        <w:tc>
          <w:tcPr>
            <w:tcW w:w="2519" w:type="dxa"/>
          </w:tcPr>
          <w:p w:rsidR="00134933" w:rsidRPr="00214FB8" w:rsidRDefault="00134933" w:rsidP="00214FB8">
            <w:p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Audzēkņa darbība</w:t>
            </w:r>
          </w:p>
        </w:tc>
        <w:tc>
          <w:tcPr>
            <w:tcW w:w="2003" w:type="dxa"/>
          </w:tcPr>
          <w:p w:rsidR="00134933" w:rsidRPr="00214FB8" w:rsidRDefault="00134933" w:rsidP="00214FB8">
            <w:p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Komentāri</w:t>
            </w:r>
          </w:p>
        </w:tc>
      </w:tr>
      <w:tr w:rsidR="00134933" w:rsidRPr="00214FB8">
        <w:tc>
          <w:tcPr>
            <w:tcW w:w="1703" w:type="dxa"/>
          </w:tcPr>
          <w:p w:rsidR="00134933" w:rsidRPr="00214FB8" w:rsidRDefault="00134933" w:rsidP="00214FB8">
            <w:pPr>
              <w:spacing w:after="0" w:line="240" w:lineRule="auto"/>
              <w:rPr>
                <w:rFonts w:ascii="Times New Roman" w:hAnsi="Times New Roman" w:cs="Times New Roman"/>
                <w:sz w:val="24"/>
                <w:szCs w:val="24"/>
              </w:rPr>
            </w:pPr>
            <w:r w:rsidRPr="00214FB8">
              <w:rPr>
                <w:rFonts w:ascii="Times New Roman" w:hAnsi="Times New Roman" w:cs="Times New Roman"/>
                <w:b/>
                <w:bCs/>
                <w:sz w:val="24"/>
                <w:szCs w:val="24"/>
              </w:rPr>
              <w:t>Ierosināšana</w:t>
            </w:r>
          </w:p>
          <w:p w:rsidR="00134933" w:rsidRPr="00214FB8" w:rsidRDefault="00134933" w:rsidP="00214FB8">
            <w:p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5 min.</w:t>
            </w:r>
          </w:p>
        </w:tc>
        <w:tc>
          <w:tcPr>
            <w:tcW w:w="2297" w:type="dxa"/>
          </w:tcPr>
          <w:p w:rsidR="00134933" w:rsidRPr="00214FB8" w:rsidRDefault="00134933" w:rsidP="00214FB8">
            <w:pPr>
              <w:pStyle w:val="ListParagraph"/>
              <w:numPr>
                <w:ilvl w:val="0"/>
                <w:numId w:val="5"/>
              </w:num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Iepazīstina audzēkņus ar nodarbības mērķi un sasniedzamajiem rezultātiem.</w:t>
            </w:r>
          </w:p>
          <w:p w:rsidR="00134933" w:rsidRPr="00214FB8" w:rsidRDefault="00134933" w:rsidP="00214FB8">
            <w:pPr>
              <w:pStyle w:val="ListParagraph"/>
              <w:numPr>
                <w:ilvl w:val="0"/>
                <w:numId w:val="5"/>
              </w:num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Lūdz katram audzēknim izvēlēties un nosaukt atslēgas vārdus, kas paskaidro dzīvi Latvijā PSRS laikā.</w:t>
            </w:r>
          </w:p>
        </w:tc>
        <w:tc>
          <w:tcPr>
            <w:tcW w:w="2519" w:type="dxa"/>
          </w:tcPr>
          <w:p w:rsidR="00134933" w:rsidRPr="00214FB8" w:rsidRDefault="00134933" w:rsidP="00214FB8">
            <w:pPr>
              <w:pStyle w:val="ListParagraph"/>
              <w:numPr>
                <w:ilvl w:val="0"/>
                <w:numId w:val="7"/>
              </w:num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Audzēkņi katrs izvēlas svarīgākos atslēgas vārdus. Nosauc skaļi un vienā teikumā paskaidro, kā izvēlētais atslēgas vārds paskaidro apskatāmo laiku Latvijā.</w:t>
            </w:r>
          </w:p>
        </w:tc>
        <w:tc>
          <w:tcPr>
            <w:tcW w:w="2003" w:type="dxa"/>
          </w:tcPr>
          <w:p w:rsidR="00134933" w:rsidRPr="00214FB8" w:rsidRDefault="00134933" w:rsidP="00214FB8">
            <w:pPr>
              <w:spacing w:after="0" w:line="240" w:lineRule="auto"/>
              <w:jc w:val="both"/>
              <w:rPr>
                <w:rFonts w:ascii="Times New Roman" w:hAnsi="Times New Roman" w:cs="Times New Roman"/>
                <w:sz w:val="24"/>
                <w:szCs w:val="24"/>
              </w:rPr>
            </w:pPr>
          </w:p>
        </w:tc>
      </w:tr>
      <w:tr w:rsidR="00134933" w:rsidRPr="00214FB8">
        <w:tc>
          <w:tcPr>
            <w:tcW w:w="1703" w:type="dxa"/>
          </w:tcPr>
          <w:p w:rsidR="00134933" w:rsidRPr="00214FB8" w:rsidRDefault="00134933" w:rsidP="00214FB8">
            <w:pPr>
              <w:spacing w:after="0" w:line="240" w:lineRule="auto"/>
              <w:jc w:val="both"/>
              <w:rPr>
                <w:rFonts w:ascii="Times New Roman" w:hAnsi="Times New Roman" w:cs="Times New Roman"/>
                <w:b/>
                <w:bCs/>
                <w:sz w:val="24"/>
                <w:szCs w:val="24"/>
              </w:rPr>
            </w:pPr>
            <w:r w:rsidRPr="00214FB8">
              <w:rPr>
                <w:rFonts w:ascii="Times New Roman" w:hAnsi="Times New Roman" w:cs="Times New Roman"/>
                <w:b/>
                <w:bCs/>
                <w:sz w:val="24"/>
                <w:szCs w:val="24"/>
              </w:rPr>
              <w:t>Apjēgšana</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55 min.</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5 min.</w:t>
            </w: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 xml:space="preserve">Prezentācija </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6 min.</w:t>
            </w: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593993">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r w:rsidRPr="00214FB8">
              <w:rPr>
                <w:rFonts w:ascii="Times New Roman" w:hAnsi="Times New Roman" w:cs="Times New Roman"/>
                <w:sz w:val="24"/>
                <w:szCs w:val="24"/>
              </w:rPr>
              <w:t>min.</w:t>
            </w: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214FB8">
              <w:rPr>
                <w:rFonts w:ascii="Times New Roman" w:hAnsi="Times New Roman" w:cs="Times New Roman"/>
                <w:sz w:val="24"/>
                <w:szCs w:val="24"/>
              </w:rPr>
              <w:t xml:space="preserve"> min.</w:t>
            </w: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Default="00134933" w:rsidP="00214FB8">
            <w:pPr>
              <w:pStyle w:val="ListParagraph"/>
              <w:spacing w:after="0" w:line="240" w:lineRule="auto"/>
              <w:jc w:val="both"/>
              <w:rPr>
                <w:rFonts w:ascii="Times New Roman" w:hAnsi="Times New Roman" w:cs="Times New Roman"/>
                <w:sz w:val="24"/>
                <w:szCs w:val="24"/>
              </w:rPr>
            </w:pPr>
          </w:p>
          <w:p w:rsidR="00134933" w:rsidRDefault="00134933" w:rsidP="00214FB8">
            <w:pPr>
              <w:pStyle w:val="ListParagraph"/>
              <w:spacing w:after="0" w:line="240" w:lineRule="auto"/>
              <w:jc w:val="both"/>
              <w:rPr>
                <w:rFonts w:ascii="Times New Roman" w:hAnsi="Times New Roman" w:cs="Times New Roman"/>
                <w:sz w:val="24"/>
                <w:szCs w:val="24"/>
              </w:rPr>
            </w:pPr>
          </w:p>
          <w:p w:rsidR="00134933" w:rsidRDefault="00134933" w:rsidP="00214FB8">
            <w:pPr>
              <w:pStyle w:val="ListParagraph"/>
              <w:spacing w:after="0" w:line="240" w:lineRule="auto"/>
              <w:jc w:val="both"/>
              <w:rPr>
                <w:rFonts w:ascii="Times New Roman" w:hAnsi="Times New Roman" w:cs="Times New Roman"/>
                <w:sz w:val="24"/>
                <w:szCs w:val="24"/>
              </w:rPr>
            </w:pPr>
          </w:p>
          <w:p w:rsidR="00134933" w:rsidRDefault="00134933" w:rsidP="00214FB8">
            <w:pPr>
              <w:pStyle w:val="ListParagraph"/>
              <w:spacing w:after="0" w:line="240" w:lineRule="auto"/>
              <w:jc w:val="both"/>
              <w:rPr>
                <w:rFonts w:ascii="Times New Roman" w:hAnsi="Times New Roman" w:cs="Times New Roman"/>
                <w:sz w:val="24"/>
                <w:szCs w:val="24"/>
              </w:rPr>
            </w:pPr>
          </w:p>
          <w:p w:rsidR="00134933" w:rsidRDefault="00134933" w:rsidP="00214FB8">
            <w:pPr>
              <w:pStyle w:val="ListParagraph"/>
              <w:spacing w:after="0" w:line="240" w:lineRule="auto"/>
              <w:jc w:val="both"/>
              <w:rPr>
                <w:rFonts w:ascii="Times New Roman" w:hAnsi="Times New Roman" w:cs="Times New Roman"/>
                <w:sz w:val="24"/>
                <w:szCs w:val="24"/>
              </w:rPr>
            </w:pPr>
          </w:p>
          <w:p w:rsidR="00134933" w:rsidRDefault="00134933" w:rsidP="00214FB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214FB8">
              <w:rPr>
                <w:rFonts w:ascii="Times New Roman" w:hAnsi="Times New Roman" w:cs="Times New Roman"/>
                <w:sz w:val="24"/>
                <w:szCs w:val="24"/>
              </w:rPr>
              <w:t xml:space="preserve"> min.</w:t>
            </w:r>
          </w:p>
          <w:p w:rsidR="00134933"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2 min.</w:t>
            </w: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214FB8">
              <w:rPr>
                <w:rFonts w:ascii="Times New Roman" w:hAnsi="Times New Roman" w:cs="Times New Roman"/>
                <w:sz w:val="24"/>
                <w:szCs w:val="24"/>
              </w:rPr>
              <w:t xml:space="preserve"> min.</w:t>
            </w: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214FB8">
              <w:rPr>
                <w:rFonts w:ascii="Times New Roman" w:hAnsi="Times New Roman" w:cs="Times New Roman"/>
                <w:sz w:val="24"/>
                <w:szCs w:val="24"/>
              </w:rPr>
              <w:t xml:space="preserve"> min.</w:t>
            </w: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5 min.</w:t>
            </w: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6  min.</w:t>
            </w: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6 min.</w:t>
            </w:r>
          </w:p>
          <w:p w:rsidR="00134933" w:rsidRPr="00214FB8" w:rsidRDefault="00134933" w:rsidP="00214FB8">
            <w:pPr>
              <w:pStyle w:val="ListParagraph"/>
              <w:spacing w:after="0" w:line="240" w:lineRule="auto"/>
              <w:jc w:val="both"/>
              <w:rPr>
                <w:rFonts w:ascii="Times New Roman" w:hAnsi="Times New Roman" w:cs="Times New Roman"/>
                <w:sz w:val="24"/>
                <w:szCs w:val="24"/>
              </w:rPr>
            </w:pPr>
          </w:p>
        </w:tc>
        <w:tc>
          <w:tcPr>
            <w:tcW w:w="2297" w:type="dxa"/>
          </w:tcPr>
          <w:p w:rsidR="00134933" w:rsidRPr="00214FB8" w:rsidRDefault="00134933" w:rsidP="00214FB8">
            <w:pPr>
              <w:pStyle w:val="ListParagraph"/>
              <w:numPr>
                <w:ilvl w:val="0"/>
                <w:numId w:val="6"/>
              </w:num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Sniedz informāciju par komunistu veiktajām deportācijām Latvijā.</w:t>
            </w:r>
          </w:p>
          <w:p w:rsidR="00134933" w:rsidRPr="00214FB8" w:rsidRDefault="00134933" w:rsidP="00214FB8">
            <w:pPr>
              <w:spacing w:after="0" w:line="240" w:lineRule="auto"/>
              <w:ind w:left="360"/>
              <w:jc w:val="both"/>
              <w:rPr>
                <w:rFonts w:ascii="Times New Roman" w:hAnsi="Times New Roman" w:cs="Times New Roman"/>
                <w:sz w:val="24"/>
                <w:szCs w:val="24"/>
              </w:rPr>
            </w:pPr>
            <w:r w:rsidRPr="00214FB8">
              <w:rPr>
                <w:rFonts w:ascii="Times New Roman" w:hAnsi="Times New Roman" w:cs="Times New Roman"/>
                <w:sz w:val="24"/>
                <w:szCs w:val="24"/>
              </w:rPr>
              <w:t>Kas notika to laikā?</w:t>
            </w:r>
          </w:p>
          <w:p w:rsidR="00134933" w:rsidRPr="00214FB8" w:rsidRDefault="00134933" w:rsidP="00214FB8">
            <w:pPr>
              <w:spacing w:after="0" w:line="240" w:lineRule="auto"/>
              <w:ind w:left="360"/>
              <w:jc w:val="both"/>
              <w:rPr>
                <w:rFonts w:ascii="Times New Roman" w:hAnsi="Times New Roman" w:cs="Times New Roman"/>
                <w:sz w:val="24"/>
                <w:szCs w:val="24"/>
              </w:rPr>
            </w:pPr>
            <w:r w:rsidRPr="00214FB8">
              <w:rPr>
                <w:rFonts w:ascii="Times New Roman" w:hAnsi="Times New Roman" w:cs="Times New Roman"/>
                <w:sz w:val="24"/>
                <w:szCs w:val="24"/>
              </w:rPr>
              <w:t>Kad un kāpēc notika lielākās?</w:t>
            </w:r>
          </w:p>
          <w:p w:rsidR="00134933" w:rsidRPr="00214FB8" w:rsidRDefault="00134933" w:rsidP="00214FB8">
            <w:pPr>
              <w:spacing w:after="0" w:line="240" w:lineRule="auto"/>
              <w:ind w:left="360"/>
              <w:jc w:val="both"/>
              <w:rPr>
                <w:rFonts w:ascii="Times New Roman" w:hAnsi="Times New Roman" w:cs="Times New Roman"/>
                <w:sz w:val="24"/>
                <w:szCs w:val="24"/>
              </w:rPr>
            </w:pPr>
            <w:r w:rsidRPr="00214FB8">
              <w:rPr>
                <w:rFonts w:ascii="Times New Roman" w:hAnsi="Times New Roman" w:cs="Times New Roman"/>
                <w:sz w:val="24"/>
                <w:szCs w:val="24"/>
              </w:rPr>
              <w:t>Cik cilvēku tajās cieta?</w:t>
            </w:r>
          </w:p>
          <w:p w:rsidR="00134933" w:rsidRPr="00214FB8" w:rsidRDefault="00134933" w:rsidP="00214FB8">
            <w:pPr>
              <w:spacing w:after="0" w:line="240" w:lineRule="auto"/>
              <w:ind w:left="360"/>
              <w:jc w:val="both"/>
              <w:rPr>
                <w:rFonts w:ascii="Times New Roman" w:hAnsi="Times New Roman" w:cs="Times New Roman"/>
                <w:i/>
                <w:iCs/>
                <w:sz w:val="24"/>
                <w:szCs w:val="24"/>
                <w:u w:val="single"/>
              </w:rPr>
            </w:pPr>
            <w:r w:rsidRPr="00214FB8">
              <w:rPr>
                <w:rFonts w:ascii="Times New Roman" w:hAnsi="Times New Roman" w:cs="Times New Roman"/>
                <w:i/>
                <w:iCs/>
                <w:sz w:val="24"/>
                <w:szCs w:val="24"/>
                <w:u w:val="single"/>
              </w:rPr>
              <w:t>Fonā prezentācijas 3. Slaids.</w:t>
            </w:r>
          </w:p>
          <w:p w:rsidR="00134933" w:rsidRPr="00214FB8" w:rsidRDefault="00134933" w:rsidP="00214FB8">
            <w:pPr>
              <w:pStyle w:val="ListParagraph"/>
              <w:numPr>
                <w:ilvl w:val="0"/>
                <w:numId w:val="6"/>
              </w:num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Uzaicina audzēkņus, kuriem pierakstītas atmiņas par piedzīvotajām izsūtīšanām, iepazīstināt klātesošos.</w:t>
            </w: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pStyle w:val="ListParagraph"/>
              <w:numPr>
                <w:ilvl w:val="0"/>
                <w:numId w:val="6"/>
              </w:num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Piedāvā noskatīties fragmentu no dokumentālās filmas ‘’Latvijas vēsture. 4.d.’’ par kolhozu un sovhozu.</w:t>
            </w:r>
          </w:p>
          <w:p w:rsidR="00134933" w:rsidRPr="00214FB8" w:rsidRDefault="00134933" w:rsidP="00214FB8">
            <w:pPr>
              <w:spacing w:after="0" w:line="240" w:lineRule="auto"/>
              <w:jc w:val="both"/>
              <w:rPr>
                <w:rFonts w:ascii="Times New Roman" w:hAnsi="Times New Roman" w:cs="Times New Roman"/>
                <w:i/>
                <w:iCs/>
                <w:sz w:val="24"/>
                <w:szCs w:val="24"/>
              </w:rPr>
            </w:pPr>
            <w:r w:rsidRPr="00214FB8">
              <w:rPr>
                <w:rFonts w:ascii="Times New Roman" w:hAnsi="Times New Roman" w:cs="Times New Roman"/>
                <w:sz w:val="24"/>
                <w:szCs w:val="24"/>
              </w:rPr>
              <w:t>(</w:t>
            </w:r>
            <w:r w:rsidRPr="00214FB8">
              <w:rPr>
                <w:rFonts w:ascii="Times New Roman" w:hAnsi="Times New Roman" w:cs="Times New Roman"/>
                <w:i/>
                <w:iCs/>
                <w:sz w:val="24"/>
                <w:szCs w:val="24"/>
              </w:rPr>
              <w:t>13.minūte ,multfilma)</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Uzaicinu prezentēt atmiņas par kolhozu laikiem un dzīvi tajos.</w:t>
            </w: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pStyle w:val="ListParagraph"/>
              <w:numPr>
                <w:ilvl w:val="0"/>
                <w:numId w:val="6"/>
              </w:num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Ievads tēmā par ekonomiku un ražošanu Latvijā PSRS laikā.Dok. filmas ‘’Latvijas vēsture’’ fragments.</w:t>
            </w:r>
          </w:p>
          <w:p w:rsidR="00134933" w:rsidRPr="00214FB8" w:rsidRDefault="00134933" w:rsidP="00214FB8">
            <w:pPr>
              <w:spacing w:after="0" w:line="240" w:lineRule="auto"/>
              <w:jc w:val="both"/>
              <w:rPr>
                <w:rFonts w:ascii="Times New Roman" w:hAnsi="Times New Roman" w:cs="Times New Roman"/>
                <w:i/>
                <w:iCs/>
                <w:sz w:val="24"/>
                <w:szCs w:val="24"/>
              </w:rPr>
            </w:pPr>
            <w:r w:rsidRPr="00214FB8">
              <w:rPr>
                <w:rFonts w:ascii="Times New Roman" w:hAnsi="Times New Roman" w:cs="Times New Roman"/>
                <w:sz w:val="24"/>
                <w:szCs w:val="24"/>
              </w:rPr>
              <w:t xml:space="preserve">( </w:t>
            </w:r>
            <w:r w:rsidRPr="00214FB8">
              <w:rPr>
                <w:rFonts w:ascii="Times New Roman" w:hAnsi="Times New Roman" w:cs="Times New Roman"/>
                <w:i/>
                <w:iCs/>
                <w:sz w:val="24"/>
                <w:szCs w:val="24"/>
              </w:rPr>
              <w:t>sākums 2.40 min.)</w:t>
            </w: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pStyle w:val="ListParagraph"/>
              <w:numPr>
                <w:ilvl w:val="0"/>
                <w:numId w:val="6"/>
              </w:num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Nosauc audzēkņiem atslēgas vārdus – oktobrēni, pionieri, rusifikācija,</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Kas kaitēja nedzīvot</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Diženā kolhozā.</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Simtiem govju man slaucamas,</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Simtiem zirgu izbraucami.</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Aizli</w:t>
            </w:r>
            <w:r>
              <w:rPr>
                <w:rFonts w:ascii="Times New Roman" w:hAnsi="Times New Roman" w:cs="Times New Roman"/>
                <w:sz w:val="24"/>
                <w:szCs w:val="24"/>
              </w:rPr>
              <w:t>e</w:t>
            </w:r>
            <w:r w:rsidRPr="00214FB8">
              <w:rPr>
                <w:rFonts w:ascii="Times New Roman" w:hAnsi="Times New Roman" w:cs="Times New Roman"/>
                <w:sz w:val="24"/>
                <w:szCs w:val="24"/>
              </w:rPr>
              <w:t>gtās literatūras sarakstā A.Čaks, Akuraters, Skalbe.</w:t>
            </w: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Uzaicina prezentēt pierakstītās tuvinieku  atmiņas par izglītību un kultūru padomju laikā.</w:t>
            </w: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pStyle w:val="ListParagraph"/>
              <w:numPr>
                <w:ilvl w:val="0"/>
                <w:numId w:val="6"/>
              </w:num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Bez komentāriem uz ekrāna redzams fragments no dok. filmas ‘’Latvijas vēsture. Ikdienas dzīve.’’</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i/>
                <w:iCs/>
                <w:sz w:val="24"/>
                <w:szCs w:val="24"/>
              </w:rPr>
              <w:t>( 4.d. 30.29)</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Uzaicina prezentēt atmiņu stāstus.</w:t>
            </w: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pStyle w:val="ListParagraph"/>
              <w:numPr>
                <w:ilvl w:val="0"/>
                <w:numId w:val="6"/>
              </w:num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Atgādinu audzēkņiem , ka vēsture ir nepārtraukts process. Vēstures laikmeti nomaina cits citu, varas nāk un mainās. Arī padomju periods beidzās, Latvija atguva neatkarību. Bet vēl pirms tam latviešu tauta pierādīja savu vienotību, pašaizliedzību un drosmi Barikāžu laika.</w:t>
            </w:r>
          </w:p>
        </w:tc>
        <w:tc>
          <w:tcPr>
            <w:tcW w:w="2519" w:type="dxa"/>
          </w:tcPr>
          <w:p w:rsidR="00134933" w:rsidRPr="00214FB8" w:rsidRDefault="00134933" w:rsidP="00214FB8">
            <w:pPr>
              <w:pStyle w:val="ListParagraph"/>
              <w:numPr>
                <w:ilvl w:val="0"/>
                <w:numId w:val="7"/>
              </w:num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Audzēkņi atbild uz izvirzītajiem jautājumiem.</w:t>
            </w: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pStyle w:val="ListParagraph"/>
              <w:numPr>
                <w:ilvl w:val="0"/>
                <w:numId w:val="7"/>
              </w:num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Audzēkņi prezentācijas laikā pierakstu kladēs atzīmē grupas biedra stāstījuma laikā izmantotos jēdzienus par tēmu ‘’Deportācijas</w:t>
            </w:r>
          </w:p>
          <w:p w:rsidR="00134933" w:rsidRPr="00214FB8" w:rsidRDefault="00134933" w:rsidP="00214FB8">
            <w:pPr>
              <w:pStyle w:val="ListParagraph"/>
              <w:numPr>
                <w:ilvl w:val="0"/>
                <w:numId w:val="7"/>
              </w:num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Prezentācijas noslēgumā audzēknis vēlreiz aktualizē deportāciju cēloņus un sekas.</w:t>
            </w: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770657">
            <w:pPr>
              <w:pStyle w:val="ListParagraph"/>
              <w:spacing w:after="0" w:line="240" w:lineRule="auto"/>
              <w:ind w:left="0"/>
              <w:rPr>
                <w:rFonts w:ascii="Times New Roman" w:hAnsi="Times New Roman" w:cs="Times New Roman"/>
                <w:sz w:val="24"/>
                <w:szCs w:val="24"/>
              </w:rPr>
            </w:pP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numPr>
                <w:ilvl w:val="0"/>
                <w:numId w:val="7"/>
              </w:num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Pārējie audzēkņi turpina atzīmēt jēdzienus.</w:t>
            </w: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pStyle w:val="ListParagraph"/>
              <w:numPr>
                <w:ilvl w:val="0"/>
                <w:numId w:val="7"/>
              </w:num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 xml:space="preserve">Atmiņu prezentācija par </w:t>
            </w:r>
            <w:r>
              <w:rPr>
                <w:rFonts w:ascii="Times New Roman" w:hAnsi="Times New Roman" w:cs="Times New Roman"/>
                <w:sz w:val="24"/>
                <w:szCs w:val="24"/>
              </w:rPr>
              <w:t xml:space="preserve">kolhozu laikiem un </w:t>
            </w:r>
            <w:r w:rsidRPr="00214FB8">
              <w:rPr>
                <w:rFonts w:ascii="Times New Roman" w:hAnsi="Times New Roman" w:cs="Times New Roman"/>
                <w:sz w:val="24"/>
                <w:szCs w:val="24"/>
              </w:rPr>
              <w:t>ražošanu PSRS laikā.</w:t>
            </w: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ind w:left="0"/>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numPr>
                <w:ilvl w:val="0"/>
                <w:numId w:val="7"/>
              </w:num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Audzēkņi cenšas nosaukt, kādu padomju dzīves jomu atspoguļo dzirdētais.</w:t>
            </w: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Default="00134933" w:rsidP="00593993">
            <w:pPr>
              <w:pStyle w:val="ListParagraph"/>
              <w:spacing w:after="0" w:line="240" w:lineRule="auto"/>
              <w:ind w:left="0"/>
              <w:rPr>
                <w:rFonts w:ascii="Times New Roman" w:hAnsi="Times New Roman" w:cs="Times New Roman"/>
                <w:sz w:val="24"/>
                <w:szCs w:val="24"/>
              </w:rPr>
            </w:pPr>
          </w:p>
          <w:p w:rsidR="00134933" w:rsidRDefault="00134933" w:rsidP="00593993">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numPr>
                <w:ilvl w:val="0"/>
                <w:numId w:val="7"/>
              </w:num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Pēc noskatīšanās audzēkņi komentē redzēto.</w:t>
            </w: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pStyle w:val="ListParagraph"/>
              <w:numPr>
                <w:ilvl w:val="0"/>
                <w:numId w:val="7"/>
              </w:num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Barikāžu laiks audzēkņu tuvinieku un vecāku atmiņas.</w:t>
            </w:r>
          </w:p>
        </w:tc>
        <w:tc>
          <w:tcPr>
            <w:tcW w:w="2003" w:type="dxa"/>
          </w:tcPr>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Atgādinu visiem, kuri uzstāsies, par laika limitu – līdz 5.min.</w:t>
            </w: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Prezentācijas laikā audzēkņi demonstrē dažādas atmiņu autoru personīgas lietas, kuras saistītas ar atmiņu stāstījumu.</w:t>
            </w: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Default="00134933" w:rsidP="00214FB8">
            <w:pPr>
              <w:spacing w:after="0" w:line="240" w:lineRule="auto"/>
              <w:jc w:val="both"/>
              <w:rPr>
                <w:rFonts w:ascii="Times New Roman" w:hAnsi="Times New Roman" w:cs="Times New Roman"/>
                <w:sz w:val="24"/>
                <w:szCs w:val="24"/>
              </w:rPr>
            </w:pPr>
          </w:p>
          <w:p w:rsidR="00134933" w:rsidRDefault="00134933" w:rsidP="00214FB8">
            <w:pPr>
              <w:spacing w:after="0" w:line="240" w:lineRule="auto"/>
              <w:jc w:val="both"/>
              <w:rPr>
                <w:rFonts w:ascii="Times New Roman" w:hAnsi="Times New Roman" w:cs="Times New Roman"/>
                <w:sz w:val="24"/>
                <w:szCs w:val="24"/>
              </w:rPr>
            </w:pPr>
          </w:p>
          <w:p w:rsidR="00134933" w:rsidRDefault="00134933" w:rsidP="00214FB8">
            <w:pPr>
              <w:spacing w:after="0" w:line="240" w:lineRule="auto"/>
              <w:jc w:val="both"/>
              <w:rPr>
                <w:rFonts w:ascii="Times New Roman" w:hAnsi="Times New Roman" w:cs="Times New Roman"/>
                <w:sz w:val="24"/>
                <w:szCs w:val="24"/>
              </w:rPr>
            </w:pPr>
          </w:p>
          <w:p w:rsidR="00134933" w:rsidRDefault="00134933" w:rsidP="00214FB8">
            <w:pPr>
              <w:spacing w:after="0" w:line="240" w:lineRule="auto"/>
              <w:jc w:val="both"/>
              <w:rPr>
                <w:rFonts w:ascii="Times New Roman" w:hAnsi="Times New Roman" w:cs="Times New Roman"/>
                <w:sz w:val="24"/>
                <w:szCs w:val="24"/>
              </w:rPr>
            </w:pPr>
          </w:p>
          <w:p w:rsidR="00134933" w:rsidRDefault="00134933" w:rsidP="00214FB8">
            <w:pPr>
              <w:spacing w:after="0" w:line="240" w:lineRule="auto"/>
              <w:jc w:val="both"/>
              <w:rPr>
                <w:rFonts w:ascii="Times New Roman" w:hAnsi="Times New Roman" w:cs="Times New Roman"/>
                <w:sz w:val="24"/>
                <w:szCs w:val="24"/>
              </w:rPr>
            </w:pPr>
          </w:p>
          <w:p w:rsidR="00134933" w:rsidRDefault="00134933" w:rsidP="00214FB8">
            <w:pPr>
              <w:spacing w:after="0" w:line="240" w:lineRule="auto"/>
              <w:jc w:val="both"/>
              <w:rPr>
                <w:rFonts w:ascii="Times New Roman" w:hAnsi="Times New Roman" w:cs="Times New Roman"/>
                <w:sz w:val="24"/>
                <w:szCs w:val="24"/>
              </w:rPr>
            </w:pPr>
          </w:p>
          <w:p w:rsidR="00134933" w:rsidRDefault="00134933" w:rsidP="00214FB8">
            <w:pPr>
              <w:spacing w:after="0" w:line="240" w:lineRule="auto"/>
              <w:jc w:val="both"/>
              <w:rPr>
                <w:rFonts w:ascii="Times New Roman" w:hAnsi="Times New Roman" w:cs="Times New Roman"/>
                <w:sz w:val="24"/>
                <w:szCs w:val="24"/>
              </w:rPr>
            </w:pPr>
          </w:p>
          <w:p w:rsidR="00134933"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Ja nevienam audzēknim nav izdevies pierakstīt atmiņas par šo jomu, tad turpinās ieskats dokumentālās filmas materiālos.</w:t>
            </w:r>
          </w:p>
        </w:tc>
      </w:tr>
      <w:tr w:rsidR="00134933" w:rsidRPr="00214FB8">
        <w:tc>
          <w:tcPr>
            <w:tcW w:w="1703" w:type="dxa"/>
          </w:tcPr>
          <w:p w:rsidR="00134933" w:rsidRPr="00214FB8" w:rsidRDefault="00134933" w:rsidP="00214FB8">
            <w:pPr>
              <w:spacing w:after="0" w:line="240" w:lineRule="auto"/>
              <w:jc w:val="both"/>
              <w:rPr>
                <w:rFonts w:ascii="Times New Roman" w:hAnsi="Times New Roman" w:cs="Times New Roman"/>
                <w:b/>
                <w:bCs/>
                <w:sz w:val="24"/>
                <w:szCs w:val="24"/>
              </w:rPr>
            </w:pPr>
            <w:r w:rsidRPr="00214FB8">
              <w:rPr>
                <w:rFonts w:ascii="Times New Roman" w:hAnsi="Times New Roman" w:cs="Times New Roman"/>
                <w:b/>
                <w:bCs/>
                <w:sz w:val="24"/>
                <w:szCs w:val="24"/>
              </w:rPr>
              <w:t>Refleksija</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30 min.</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2 min.</w:t>
            </w: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6 min.</w:t>
            </w: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7 min.</w:t>
            </w: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7 min.</w:t>
            </w: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5 min.</w:t>
            </w:r>
          </w:p>
          <w:p w:rsidR="00134933" w:rsidRPr="00214FB8" w:rsidRDefault="00134933" w:rsidP="00214FB8">
            <w:pPr>
              <w:spacing w:after="0" w:line="240" w:lineRule="auto"/>
              <w:jc w:val="both"/>
              <w:rPr>
                <w:rFonts w:ascii="Times New Roman" w:hAnsi="Times New Roman" w:cs="Times New Roman"/>
                <w:sz w:val="24"/>
                <w:szCs w:val="24"/>
              </w:rPr>
            </w:pPr>
          </w:p>
        </w:tc>
        <w:tc>
          <w:tcPr>
            <w:tcW w:w="2297" w:type="dxa"/>
          </w:tcPr>
          <w:p w:rsidR="00134933" w:rsidRPr="00214FB8" w:rsidRDefault="00134933" w:rsidP="00214FB8">
            <w:pPr>
              <w:pStyle w:val="ListParagraph"/>
              <w:numPr>
                <w:ilvl w:val="0"/>
                <w:numId w:val="10"/>
              </w:num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Atgādinu audzēkņiem, ka šodien lielākā vērtība ir viņu pierakstītās un apkopotās tuvo cilvēku atmiņas un piedzīvotais PSRS laikā. Jautāju audzēkņiem par sajūtām un tuvinieku atsaucību šajā darbā.</w:t>
            </w:r>
          </w:p>
          <w:p w:rsidR="00134933" w:rsidRPr="00214FB8" w:rsidRDefault="00134933" w:rsidP="00214FB8">
            <w:pPr>
              <w:pStyle w:val="ListParagraph"/>
              <w:numPr>
                <w:ilvl w:val="0"/>
                <w:numId w:val="10"/>
              </w:num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Sadalu audzēkņus 5 grupās. Katra grupa saņem aploksni ar jēdzieniem un baltu lapu.</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Aicinu katrai grupai pēc kārtas nosaukt vienas jomas saliktos jēdzienus.</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 xml:space="preserve"> Kopīgi secinām, kuri no jēdzieniem šodien netika lietoti atmiņu stāstos un  prezentācijās .</w:t>
            </w:r>
          </w:p>
          <w:p w:rsidR="00134933" w:rsidRPr="00214FB8" w:rsidRDefault="00134933" w:rsidP="00214FB8">
            <w:pPr>
              <w:pStyle w:val="ListParagraph"/>
              <w:numPr>
                <w:ilvl w:val="0"/>
                <w:numId w:val="10"/>
              </w:num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Piedāvāju audzēkņiem nākošo uzdevumu. Uz ekrāna redzams vēstures avots, kurā doti dati par iedzīvotāju dzīves līmeni.</w:t>
            </w:r>
          </w:p>
          <w:p w:rsidR="00134933" w:rsidRPr="00214FB8" w:rsidRDefault="00134933" w:rsidP="00214FB8">
            <w:pPr>
              <w:pStyle w:val="ListParagraph"/>
              <w:spacing w:after="0" w:line="240" w:lineRule="auto"/>
              <w:jc w:val="both"/>
              <w:rPr>
                <w:rFonts w:ascii="Times New Roman" w:hAnsi="Times New Roman" w:cs="Times New Roman"/>
                <w:sz w:val="24"/>
                <w:szCs w:val="24"/>
              </w:rPr>
            </w:pPr>
          </w:p>
          <w:p w:rsidR="00134933" w:rsidRPr="00214FB8" w:rsidRDefault="00134933" w:rsidP="00214FB8">
            <w:pPr>
              <w:pStyle w:val="ListParagraph"/>
              <w:numPr>
                <w:ilvl w:val="0"/>
                <w:numId w:val="10"/>
              </w:num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Uz ekrāna redzams saraksts ar dažādu aizliegto izdevumu sarakstu padomju laikos.</w:t>
            </w:r>
          </w:p>
          <w:p w:rsidR="00134933" w:rsidRPr="00214FB8" w:rsidRDefault="00134933" w:rsidP="00770657">
            <w:pPr>
              <w:pStyle w:val="ListParagraph"/>
              <w:spacing w:after="0" w:line="240" w:lineRule="auto"/>
              <w:ind w:left="0"/>
              <w:jc w:val="both"/>
              <w:rPr>
                <w:rFonts w:ascii="Times New Roman" w:hAnsi="Times New Roman" w:cs="Times New Roman"/>
                <w:sz w:val="24"/>
                <w:szCs w:val="24"/>
              </w:rPr>
            </w:pPr>
            <w:bookmarkStart w:id="0" w:name="_GoBack"/>
            <w:bookmarkEnd w:id="0"/>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Aicinu audzēkņus strādāt individuāli ar jautājumiem avota saraksta beigās.</w:t>
            </w: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 xml:space="preserve">5.Jautājumi audzēkņiem nodarbības noslēgumā. </w:t>
            </w:r>
          </w:p>
          <w:p w:rsidR="00134933" w:rsidRPr="00214FB8" w:rsidRDefault="00134933" w:rsidP="00214FB8">
            <w:pPr>
              <w:spacing w:after="0" w:line="240" w:lineRule="auto"/>
              <w:jc w:val="both"/>
              <w:rPr>
                <w:rFonts w:ascii="Times New Roman" w:hAnsi="Times New Roman" w:cs="Times New Roman"/>
                <w:b/>
                <w:bCs/>
                <w:sz w:val="24"/>
                <w:szCs w:val="24"/>
              </w:rPr>
            </w:pPr>
            <w:r w:rsidRPr="00214FB8">
              <w:rPr>
                <w:rFonts w:ascii="Times New Roman" w:hAnsi="Times New Roman" w:cs="Times New Roman"/>
                <w:b/>
                <w:bCs/>
                <w:sz w:val="24"/>
                <w:szCs w:val="24"/>
              </w:rPr>
              <w:t>Kā jūs domājat, ko par šo laiku un notikumiem mēs vēl neizprotam?</w:t>
            </w:r>
          </w:p>
          <w:p w:rsidR="00134933" w:rsidRPr="00214FB8" w:rsidRDefault="00134933" w:rsidP="00214FB8">
            <w:pPr>
              <w:spacing w:after="0" w:line="240" w:lineRule="auto"/>
              <w:jc w:val="both"/>
              <w:rPr>
                <w:rFonts w:ascii="Times New Roman" w:hAnsi="Times New Roman" w:cs="Times New Roman"/>
                <w:b/>
                <w:bCs/>
                <w:sz w:val="24"/>
                <w:szCs w:val="24"/>
              </w:rPr>
            </w:pPr>
            <w:r w:rsidRPr="00214FB8">
              <w:rPr>
                <w:rFonts w:ascii="Times New Roman" w:hAnsi="Times New Roman" w:cs="Times New Roman"/>
                <w:b/>
                <w:bCs/>
                <w:sz w:val="24"/>
                <w:szCs w:val="24"/>
              </w:rPr>
              <w:t>Ko jūs būtu darījuši</w:t>
            </w:r>
          </w:p>
          <w:p w:rsidR="00134933" w:rsidRPr="00214FB8" w:rsidRDefault="00134933" w:rsidP="00214FB8">
            <w:pPr>
              <w:spacing w:after="0" w:line="240" w:lineRule="auto"/>
              <w:jc w:val="both"/>
              <w:rPr>
                <w:rFonts w:ascii="Times New Roman" w:hAnsi="Times New Roman" w:cs="Times New Roman"/>
                <w:b/>
                <w:bCs/>
                <w:sz w:val="24"/>
                <w:szCs w:val="24"/>
              </w:rPr>
            </w:pPr>
            <w:r w:rsidRPr="00214FB8">
              <w:rPr>
                <w:rFonts w:ascii="Times New Roman" w:hAnsi="Times New Roman" w:cs="Times New Roman"/>
                <w:b/>
                <w:bCs/>
                <w:sz w:val="24"/>
                <w:szCs w:val="24"/>
              </w:rPr>
              <w:t xml:space="preserve">citādāk, ja paši tolaik būtu bijuši notikumu veidotāji? </w:t>
            </w:r>
          </w:p>
        </w:tc>
        <w:tc>
          <w:tcPr>
            <w:tcW w:w="2519" w:type="dxa"/>
          </w:tcPr>
          <w:p w:rsidR="00134933" w:rsidRPr="00214FB8" w:rsidRDefault="00134933" w:rsidP="00214FB8">
            <w:pPr>
              <w:pStyle w:val="ListParagraph"/>
              <w:numPr>
                <w:ilvl w:val="0"/>
                <w:numId w:val="7"/>
              </w:num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Izsaka, kāds ir ,viņuprāt, katra personīgais ieguvums apkopojot atmiņas par dzīvi Latvijā padomju gados.</w:t>
            </w: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numPr>
                <w:ilvl w:val="0"/>
                <w:numId w:val="7"/>
              </w:num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Audzēkņi iepazīstas ar uzdevuma noteikumiem un veic uzdevumu.</w:t>
            </w: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pStyle w:val="ListParagraph"/>
              <w:numPr>
                <w:ilvl w:val="0"/>
                <w:numId w:val="7"/>
              </w:num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Pārējās grupas veic labojumus un izsaka komentārus.</w:t>
            </w: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numPr>
                <w:ilvl w:val="0"/>
                <w:numId w:val="7"/>
              </w:num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Audzēkņi strādājot pāros, analizē informācijā sniegtos datus un veic secinājumus par iedzīvotāju dzīves līmeni un tos pamato ar piemēriem no avota.</w:t>
            </w: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p>
          <w:p w:rsidR="00134933" w:rsidRPr="00214FB8" w:rsidRDefault="00134933" w:rsidP="00214FB8">
            <w:pPr>
              <w:pStyle w:val="ListParagraph"/>
              <w:numPr>
                <w:ilvl w:val="0"/>
                <w:numId w:val="7"/>
              </w:num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 xml:space="preserve">Atbild uz 5 jautājumiem. </w:t>
            </w:r>
          </w:p>
          <w:p w:rsidR="00134933" w:rsidRPr="00214FB8" w:rsidRDefault="00134933" w:rsidP="00214FB8">
            <w:pPr>
              <w:pStyle w:val="ListParagraph"/>
              <w:numPr>
                <w:ilvl w:val="0"/>
                <w:numId w:val="7"/>
              </w:num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Iepazīstina ar rezultātiem pārējos un kopīgi veic secinājumus.</w:t>
            </w: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214FB8">
            <w:pPr>
              <w:pStyle w:val="ListParagraph"/>
              <w:spacing w:after="0" w:line="240" w:lineRule="auto"/>
              <w:rPr>
                <w:rFonts w:ascii="Times New Roman" w:hAnsi="Times New Roman" w:cs="Times New Roman"/>
                <w:sz w:val="24"/>
                <w:szCs w:val="24"/>
              </w:rPr>
            </w:pPr>
          </w:p>
          <w:p w:rsidR="00134933" w:rsidRPr="00214FB8" w:rsidRDefault="00134933" w:rsidP="00770657">
            <w:pPr>
              <w:pStyle w:val="ListParagraph"/>
              <w:spacing w:after="0" w:line="240" w:lineRule="auto"/>
              <w:ind w:left="0"/>
              <w:rPr>
                <w:rFonts w:ascii="Times New Roman" w:hAnsi="Times New Roman" w:cs="Times New Roman"/>
                <w:sz w:val="24"/>
                <w:szCs w:val="24"/>
              </w:rPr>
            </w:pPr>
          </w:p>
          <w:p w:rsidR="00134933" w:rsidRPr="00214FB8" w:rsidRDefault="00134933" w:rsidP="00214FB8">
            <w:pPr>
              <w:spacing w:after="0" w:line="240" w:lineRule="auto"/>
              <w:rPr>
                <w:rFonts w:ascii="Times New Roman" w:hAnsi="Times New Roman" w:cs="Times New Roman"/>
                <w:sz w:val="24"/>
                <w:szCs w:val="24"/>
              </w:rPr>
            </w:pPr>
            <w:r w:rsidRPr="00214FB8">
              <w:rPr>
                <w:rFonts w:ascii="Times New Roman" w:hAnsi="Times New Roman" w:cs="Times New Roman"/>
                <w:sz w:val="24"/>
                <w:szCs w:val="24"/>
              </w:rPr>
              <w:t>Izsaka un pamato savu viedokli.</w:t>
            </w:r>
          </w:p>
        </w:tc>
        <w:tc>
          <w:tcPr>
            <w:tcW w:w="2003" w:type="dxa"/>
          </w:tcPr>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 xml:space="preserve">Aploksnē esošie jēdzieni uz lapas jāsagrupē 5 jomās.  </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1.Politika un deportācijas.</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2.Rūpniecība un ekonomika.</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3.Ikdienas dzīve un izglītība.</w:t>
            </w:r>
          </w:p>
          <w:p w:rsidR="00134933" w:rsidRPr="00214FB8" w:rsidRDefault="00134933" w:rsidP="00214FB8">
            <w:pPr>
              <w:spacing w:after="0" w:line="240" w:lineRule="auto"/>
              <w:jc w:val="both"/>
              <w:rPr>
                <w:rFonts w:ascii="Times New Roman" w:hAnsi="Times New Roman" w:cs="Times New Roman"/>
                <w:sz w:val="24"/>
                <w:szCs w:val="24"/>
              </w:rPr>
            </w:pPr>
            <w:r w:rsidRPr="00214FB8">
              <w:rPr>
                <w:rFonts w:ascii="Times New Roman" w:hAnsi="Times New Roman" w:cs="Times New Roman"/>
                <w:sz w:val="24"/>
                <w:szCs w:val="24"/>
              </w:rPr>
              <w:t>4.Lauksaimniecība un kolektivizācija.</w:t>
            </w:r>
          </w:p>
          <w:p w:rsidR="00134933" w:rsidRPr="00214FB8" w:rsidRDefault="00134933" w:rsidP="00214FB8">
            <w:pPr>
              <w:spacing w:after="0" w:line="240" w:lineRule="auto"/>
              <w:jc w:val="both"/>
              <w:rPr>
                <w:rFonts w:ascii="Times New Roman" w:hAnsi="Times New Roman" w:cs="Times New Roman"/>
                <w:sz w:val="24"/>
                <w:szCs w:val="24"/>
              </w:rPr>
            </w:pPr>
          </w:p>
        </w:tc>
      </w:tr>
    </w:tbl>
    <w:p w:rsidR="00134933" w:rsidRPr="00E876E4" w:rsidRDefault="00134933" w:rsidP="00A164FD">
      <w:pPr>
        <w:jc w:val="both"/>
        <w:rPr>
          <w:rFonts w:ascii="Arial" w:hAnsi="Arial" w:cs="Arial"/>
          <w:sz w:val="24"/>
          <w:szCs w:val="24"/>
        </w:rPr>
      </w:pPr>
    </w:p>
    <w:p w:rsidR="00134933" w:rsidRDefault="00134933" w:rsidP="008151BD">
      <w:pPr>
        <w:jc w:val="right"/>
        <w:rPr>
          <w:rFonts w:ascii="Arial" w:hAnsi="Arial" w:cs="Arial"/>
          <w:sz w:val="24"/>
          <w:szCs w:val="24"/>
        </w:rPr>
      </w:pPr>
      <w:r>
        <w:rPr>
          <w:rFonts w:ascii="Arial" w:hAnsi="Arial" w:cs="Arial"/>
          <w:sz w:val="24"/>
          <w:szCs w:val="24"/>
        </w:rPr>
        <w:t>Vēstures skolotāja: Gunita Meiere</w:t>
      </w:r>
    </w:p>
    <w:p w:rsidR="00134933" w:rsidRDefault="00134933" w:rsidP="00FF1B89">
      <w:pPr>
        <w:rPr>
          <w:rFonts w:ascii="Arial" w:hAnsi="Arial" w:cs="Arial"/>
          <w:sz w:val="24"/>
          <w:szCs w:val="24"/>
        </w:rPr>
      </w:pPr>
    </w:p>
    <w:p w:rsidR="00134933" w:rsidRDefault="00134933" w:rsidP="00FF1B89">
      <w:pPr>
        <w:rPr>
          <w:rFonts w:ascii="Arial" w:hAnsi="Arial" w:cs="Arial"/>
          <w:sz w:val="24"/>
          <w:szCs w:val="24"/>
        </w:rPr>
      </w:pPr>
    </w:p>
    <w:p w:rsidR="00134933" w:rsidRPr="00FF1B89" w:rsidRDefault="00134933" w:rsidP="00FF1B89">
      <w:pPr>
        <w:rPr>
          <w:rFonts w:ascii="Arial" w:hAnsi="Arial" w:cs="Arial"/>
          <w:sz w:val="24"/>
          <w:szCs w:val="24"/>
        </w:rPr>
      </w:pPr>
    </w:p>
    <w:sectPr w:rsidR="00134933" w:rsidRPr="00FF1B89" w:rsidSect="004A604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Segoe UI">
    <w:panose1 w:val="00000000000000000000"/>
    <w:charset w:val="BA"/>
    <w:family w:val="swiss"/>
    <w:notTrueType/>
    <w:pitch w:val="variable"/>
    <w:sig w:usb0="00000007" w:usb1="00000000" w:usb2="00000000" w:usb3="00000000" w:csb0="00000081"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80CD4"/>
    <w:multiLevelType w:val="hybridMultilevel"/>
    <w:tmpl w:val="DBD03E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37347684"/>
    <w:multiLevelType w:val="hybridMultilevel"/>
    <w:tmpl w:val="4A5E88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3D1927DE"/>
    <w:multiLevelType w:val="hybridMultilevel"/>
    <w:tmpl w:val="30243900"/>
    <w:lvl w:ilvl="0" w:tplc="08ECAC22">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41935DD4"/>
    <w:multiLevelType w:val="hybridMultilevel"/>
    <w:tmpl w:val="FA44CA50"/>
    <w:lvl w:ilvl="0" w:tplc="2DBCD806">
      <w:start w:val="5"/>
      <w:numFmt w:val="bullet"/>
      <w:lvlText w:val=""/>
      <w:lvlJc w:val="left"/>
      <w:pPr>
        <w:ind w:left="720" w:hanging="360"/>
      </w:pPr>
      <w:rPr>
        <w:rFonts w:ascii="Symbol" w:eastAsia="Times New Roman"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
    <w:nsid w:val="446C2F68"/>
    <w:multiLevelType w:val="hybridMultilevel"/>
    <w:tmpl w:val="C9F8DB5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53F11075"/>
    <w:multiLevelType w:val="hybridMultilevel"/>
    <w:tmpl w:val="293EBE9A"/>
    <w:lvl w:ilvl="0" w:tplc="6018CFC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nsid w:val="5DC93118"/>
    <w:multiLevelType w:val="hybridMultilevel"/>
    <w:tmpl w:val="1276871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5E79185F"/>
    <w:multiLevelType w:val="hybridMultilevel"/>
    <w:tmpl w:val="CCB60E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651F15C6"/>
    <w:multiLevelType w:val="hybridMultilevel"/>
    <w:tmpl w:val="8018BF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6BD93C9C"/>
    <w:multiLevelType w:val="hybridMultilevel"/>
    <w:tmpl w:val="62B4274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9"/>
  </w:num>
  <w:num w:numId="2">
    <w:abstractNumId w:val="6"/>
  </w:num>
  <w:num w:numId="3">
    <w:abstractNumId w:val="7"/>
  </w:num>
  <w:num w:numId="4">
    <w:abstractNumId w:val="8"/>
  </w:num>
  <w:num w:numId="5">
    <w:abstractNumId w:val="1"/>
  </w:num>
  <w:num w:numId="6">
    <w:abstractNumId w:val="0"/>
  </w:num>
  <w:num w:numId="7">
    <w:abstractNumId w:val="3"/>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B89"/>
    <w:rsid w:val="0007526F"/>
    <w:rsid w:val="00134933"/>
    <w:rsid w:val="001E52AF"/>
    <w:rsid w:val="00214FB8"/>
    <w:rsid w:val="00271A27"/>
    <w:rsid w:val="00324822"/>
    <w:rsid w:val="00332980"/>
    <w:rsid w:val="00382DD1"/>
    <w:rsid w:val="004217FA"/>
    <w:rsid w:val="0048187E"/>
    <w:rsid w:val="004A271C"/>
    <w:rsid w:val="004A6040"/>
    <w:rsid w:val="004A7F6A"/>
    <w:rsid w:val="004B1F77"/>
    <w:rsid w:val="00593993"/>
    <w:rsid w:val="005B143E"/>
    <w:rsid w:val="00770657"/>
    <w:rsid w:val="007C2EE7"/>
    <w:rsid w:val="008151BD"/>
    <w:rsid w:val="00880BD8"/>
    <w:rsid w:val="00890BE8"/>
    <w:rsid w:val="008B63E3"/>
    <w:rsid w:val="00911067"/>
    <w:rsid w:val="00A15C80"/>
    <w:rsid w:val="00A164FD"/>
    <w:rsid w:val="00A85E3E"/>
    <w:rsid w:val="00B70A8D"/>
    <w:rsid w:val="00B863CD"/>
    <w:rsid w:val="00B92616"/>
    <w:rsid w:val="00BD01C6"/>
    <w:rsid w:val="00C5142C"/>
    <w:rsid w:val="00C87CB2"/>
    <w:rsid w:val="00D00172"/>
    <w:rsid w:val="00DA51E6"/>
    <w:rsid w:val="00E876E4"/>
    <w:rsid w:val="00F035C4"/>
    <w:rsid w:val="00F95941"/>
    <w:rsid w:val="00FA5ACA"/>
    <w:rsid w:val="00FD1476"/>
    <w:rsid w:val="00FD72DD"/>
    <w:rsid w:val="00FE1DA4"/>
    <w:rsid w:val="00FF1B89"/>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4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876E4"/>
    <w:pPr>
      <w:ind w:left="720"/>
    </w:pPr>
  </w:style>
  <w:style w:type="table" w:styleId="TableGrid">
    <w:name w:val="Table Grid"/>
    <w:basedOn w:val="TableNormal"/>
    <w:uiPriority w:val="99"/>
    <w:rsid w:val="004A7F6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70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70657"/>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321</TotalTime>
  <Pages>7</Pages>
  <Words>4286</Words>
  <Characters>2444</Characters>
  <Application>Microsoft Office Outlook</Application>
  <DocSecurity>0</DocSecurity>
  <Lines>0</Lines>
  <Paragraphs>0</Paragraphs>
  <ScaleCrop>false</ScaleCrop>
  <Company>SIA KIC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Skolnieks7</dc:creator>
  <cp:keywords/>
  <dc:description/>
  <cp:lastModifiedBy>lietotajs_2</cp:lastModifiedBy>
  <cp:revision>11</cp:revision>
  <cp:lastPrinted>2017-02-15T09:18:00Z</cp:lastPrinted>
  <dcterms:created xsi:type="dcterms:W3CDTF">2017-02-11T19:24:00Z</dcterms:created>
  <dcterms:modified xsi:type="dcterms:W3CDTF">2017-06-22T07:22:00Z</dcterms:modified>
</cp:coreProperties>
</file>