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PIKC „Kuldīgas Tehnoloģiju un tūrisma tehnikums”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skolotāja Zanda Šlegelmilha</w:t>
      </w:r>
      <w:r>
        <w:rPr>
          <w:rFonts w:ascii="Arial" w:hAnsi="Arial" w:cs="Arial"/>
          <w:sz w:val="28"/>
          <w:szCs w:val="28"/>
        </w:rPr>
        <w:br w:type="textWrapping"/>
      </w:r>
    </w:p>
    <w:p>
      <w:pPr>
        <w:rPr>
          <w:rFonts w:ascii="Arial" w:hAnsi="Arial" w:cs="Arial"/>
          <w:sz w:val="28"/>
          <w:szCs w:val="28"/>
        </w:rPr>
      </w:pPr>
      <w:r>
        <w:rPr>
          <w:rStyle w:val="6"/>
          <w:rFonts w:ascii="Arial" w:hAnsi="Arial" w:cs="Arial"/>
          <w:iCs/>
          <w:color w:val="212121"/>
          <w:sz w:val="28"/>
          <w:szCs w:val="28"/>
          <w:shd w:val="clear" w:color="auto" w:fill="FFFFFF"/>
        </w:rPr>
        <w:t xml:space="preserve">Tiešsaistes publikācija </w:t>
      </w:r>
      <w:r>
        <w:rPr>
          <w:rFonts w:ascii="Arial" w:hAnsi="Arial" w:cs="Arial"/>
          <w:sz w:val="28"/>
          <w:szCs w:val="28"/>
        </w:rPr>
        <w:t>„V</w:t>
      </w:r>
      <w:r>
        <w:rPr>
          <w:rFonts w:hint="default" w:ascii="Arial" w:hAnsi="Arial" w:cs="Arial"/>
          <w:sz w:val="28"/>
          <w:szCs w:val="28"/>
          <w:lang w:val="lv-LV"/>
        </w:rPr>
        <w:t>.Šekspīra traģēdija “Romeo un Džuljeta”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” (20</w:t>
      </w:r>
      <w:r>
        <w:rPr>
          <w:rFonts w:hint="default" w:ascii="Arial" w:hAnsi="Arial" w:cs="Arial"/>
          <w:sz w:val="28"/>
          <w:szCs w:val="28"/>
          <w:lang w:val="lv-LV"/>
        </w:rPr>
        <w:t>21</w:t>
      </w:r>
      <w:r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mācību platformā </w:t>
      </w:r>
      <w:r>
        <w:rPr>
          <w:rStyle w:val="4"/>
          <w:rFonts w:ascii="Arial" w:hAnsi="Arial" w:cs="Arial"/>
          <w:color w:val="000000"/>
          <w:sz w:val="28"/>
          <w:szCs w:val="28"/>
          <w:shd w:val="clear" w:color="auto" w:fill="FFFFFF"/>
        </w:rPr>
        <w:t>kahoot.it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"https://create.kahoot.it/details/a5c03c79-1e4a-4c5f-b134-4f85c0d35c2a" </w:instrText>
      </w:r>
      <w:r>
        <w:rPr>
          <w:rFonts w:hint="default"/>
        </w:rPr>
        <w:fldChar w:fldCharType="separate"/>
      </w:r>
      <w:r>
        <w:rPr>
          <w:rStyle w:val="5"/>
          <w:rFonts w:hint="default"/>
        </w:rPr>
        <w:t>https://create.kahoot.it/details/a5c03c79-1e4a-4c5f-b134-4f85c0d35c2a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character" w:customStyle="1" w:styleId="6">
    <w:name w:val="sv_pi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2021-06-16T19:23:21Z</dcterms:created>
  <dc:creator>MareksS</dc:creator>
  <cp:lastModifiedBy>MareksS</cp:lastModifiedBy>
  <dcterms:modified xsi:type="dcterms:W3CDTF">2021-06-16T19:25:04Z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